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2870" w14:textId="77777777" w:rsidR="00A96A99" w:rsidRPr="00B4630B" w:rsidRDefault="00A96A99" w:rsidP="00A96A99">
      <w:pPr>
        <w:pStyle w:val="Tele22"/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4630B">
        <w:rPr>
          <w:rFonts w:ascii="Times New Roman" w:hAnsi="Times New Roman"/>
          <w:sz w:val="22"/>
          <w:szCs w:val="22"/>
          <w:lang w:val="ru-RU"/>
        </w:rPr>
        <w:t>Уважаемый контрагент!</w:t>
      </w:r>
    </w:p>
    <w:p w14:paraId="32012871" w14:textId="77777777" w:rsidR="00A96A99" w:rsidRPr="00A96A99" w:rsidRDefault="00A96A99" w:rsidP="00A96A99">
      <w:pPr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color w:val="000000"/>
          <w:sz w:val="22"/>
          <w:szCs w:val="22"/>
          <w:lang w:val="ru-RU"/>
        </w:rPr>
      </w:pPr>
    </w:p>
    <w:p w14:paraId="32012872" w14:textId="080C7EF9" w:rsidR="00A96A99" w:rsidRPr="00B4630B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4630B">
        <w:rPr>
          <w:rFonts w:ascii="Times New Roman" w:hAnsi="Times New Roman"/>
          <w:sz w:val="22"/>
          <w:szCs w:val="22"/>
          <w:lang w:val="ru-RU"/>
        </w:rPr>
        <w:t>При отправке первичных</w:t>
      </w:r>
      <w:r w:rsidR="0045392D">
        <w:rPr>
          <w:rFonts w:ascii="Times New Roman" w:hAnsi="Times New Roman"/>
          <w:sz w:val="22"/>
          <w:szCs w:val="22"/>
          <w:lang w:val="ru-RU"/>
        </w:rPr>
        <w:t xml:space="preserve"> учетных документов в адрес T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2 </w:t>
      </w:r>
      <w:r>
        <w:rPr>
          <w:rFonts w:ascii="Times New Roman" w:hAnsi="Times New Roman"/>
          <w:sz w:val="22"/>
          <w:szCs w:val="22"/>
          <w:lang w:val="ru-RU"/>
        </w:rPr>
        <w:t>по ЭДО просим вас рассмотреть возможность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указывать </w:t>
      </w:r>
      <w:r>
        <w:rPr>
          <w:rFonts w:ascii="Times New Roman" w:hAnsi="Times New Roman"/>
          <w:sz w:val="22"/>
          <w:szCs w:val="22"/>
          <w:lang w:val="ru-RU"/>
        </w:rPr>
        <w:t>дополнительную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информацию, которая поможет ускорить </w:t>
      </w:r>
      <w:r>
        <w:rPr>
          <w:rFonts w:ascii="Times New Roman" w:hAnsi="Times New Roman"/>
          <w:sz w:val="22"/>
          <w:szCs w:val="22"/>
          <w:lang w:val="ru-RU"/>
        </w:rPr>
        <w:t xml:space="preserve">процесс </w:t>
      </w:r>
      <w:r w:rsidRPr="00B4630B">
        <w:rPr>
          <w:rFonts w:ascii="Times New Roman" w:hAnsi="Times New Roman"/>
          <w:sz w:val="22"/>
          <w:szCs w:val="22"/>
          <w:lang w:val="ru-RU"/>
        </w:rPr>
        <w:t>получени</w:t>
      </w:r>
      <w:r>
        <w:rPr>
          <w:rFonts w:ascii="Times New Roman" w:hAnsi="Times New Roman"/>
          <w:sz w:val="22"/>
          <w:szCs w:val="22"/>
          <w:lang w:val="ru-RU"/>
        </w:rPr>
        <w:t>я и обработки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документов </w:t>
      </w:r>
      <w:r w:rsidR="0045392D">
        <w:rPr>
          <w:rFonts w:ascii="Times New Roman" w:hAnsi="Times New Roman"/>
          <w:sz w:val="22"/>
          <w:szCs w:val="22"/>
          <w:lang w:val="ru-RU"/>
        </w:rPr>
        <w:t>ответственными сотрудниками T</w:t>
      </w:r>
      <w:r w:rsidRPr="00B4630B"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32012873" w14:textId="77777777" w:rsidR="00A96A99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74" w14:textId="77777777" w:rsidR="00A96A99" w:rsidRPr="00B4630B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4630B">
        <w:rPr>
          <w:rFonts w:ascii="Times New Roman" w:hAnsi="Times New Roman"/>
          <w:sz w:val="22"/>
          <w:szCs w:val="22"/>
          <w:lang w:val="ru-RU"/>
        </w:rPr>
        <w:t>Варианты указания дополнительной информации</w:t>
      </w:r>
      <w:r>
        <w:rPr>
          <w:rFonts w:ascii="Times New Roman" w:hAnsi="Times New Roman"/>
          <w:sz w:val="22"/>
          <w:szCs w:val="22"/>
          <w:lang w:val="ru-RU"/>
        </w:rPr>
        <w:t xml:space="preserve"> при отправке документов</w:t>
      </w:r>
      <w:r w:rsidRPr="00B4630B">
        <w:rPr>
          <w:rFonts w:ascii="Times New Roman" w:hAnsi="Times New Roman"/>
          <w:sz w:val="22"/>
          <w:szCs w:val="22"/>
          <w:lang w:val="ru-RU"/>
        </w:rPr>
        <w:t>:</w:t>
      </w:r>
    </w:p>
    <w:p w14:paraId="32012875" w14:textId="77777777" w:rsidR="00A96A99" w:rsidRPr="00B4630B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76" w14:textId="7F7DD1E0" w:rsidR="00A96A99" w:rsidRPr="00B4630B" w:rsidRDefault="00A96A99" w:rsidP="00A96A99">
      <w:pPr>
        <w:pStyle w:val="Tele22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4630B">
        <w:rPr>
          <w:rFonts w:ascii="Times New Roman" w:hAnsi="Times New Roman"/>
          <w:sz w:val="22"/>
          <w:szCs w:val="22"/>
          <w:lang w:val="ru-RU"/>
        </w:rPr>
        <w:t>Штрихкод</w:t>
      </w:r>
      <w:r w:rsidR="0056737B" w:rsidRPr="0056737B">
        <w:rPr>
          <w:rFonts w:ascii="Times New Roman" w:hAnsi="Times New Roman"/>
          <w:sz w:val="22"/>
          <w:szCs w:val="22"/>
          <w:vertAlign w:val="superscript"/>
          <w:lang w:val="ru-RU"/>
        </w:rPr>
        <w:t>1</w:t>
      </w:r>
      <w:r w:rsidR="0045392D">
        <w:rPr>
          <w:rFonts w:ascii="Times New Roman" w:hAnsi="Times New Roman"/>
          <w:sz w:val="22"/>
          <w:szCs w:val="22"/>
          <w:lang w:val="ru-RU"/>
        </w:rPr>
        <w:t xml:space="preserve"> договора или заказа T</w:t>
      </w:r>
      <w:r w:rsidRPr="00B4630B">
        <w:rPr>
          <w:rFonts w:ascii="Times New Roman" w:hAnsi="Times New Roman"/>
          <w:sz w:val="22"/>
          <w:szCs w:val="22"/>
          <w:lang w:val="ru-RU"/>
        </w:rPr>
        <w:t>2 в комментарии интерфейса оператора ЭДО или в теге xml-документа</w:t>
      </w:r>
      <w:r>
        <w:rPr>
          <w:rFonts w:ascii="Times New Roman" w:hAnsi="Times New Roman"/>
          <w:sz w:val="22"/>
          <w:szCs w:val="22"/>
          <w:lang w:val="ru-RU"/>
        </w:rPr>
        <w:t xml:space="preserve"> (приоритетный вариант)</w:t>
      </w:r>
      <w:r w:rsidRPr="00B4630B">
        <w:rPr>
          <w:rFonts w:ascii="Times New Roman" w:hAnsi="Times New Roman"/>
          <w:sz w:val="22"/>
          <w:szCs w:val="22"/>
          <w:lang w:val="ru-RU"/>
        </w:rPr>
        <w:t>.</w:t>
      </w:r>
    </w:p>
    <w:p w14:paraId="32012877" w14:textId="0BAC7DC4" w:rsidR="00A96A99" w:rsidRDefault="0045392D" w:rsidP="00A96A99">
      <w:pPr>
        <w:pStyle w:val="Tele22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E-mail сотрудника T</w:t>
      </w:r>
      <w:r w:rsidR="00A96A99" w:rsidRPr="00B4630B">
        <w:rPr>
          <w:rFonts w:ascii="Times New Roman" w:hAnsi="Times New Roman"/>
          <w:sz w:val="22"/>
          <w:szCs w:val="22"/>
          <w:lang w:val="ru-RU"/>
        </w:rPr>
        <w:t>2 в комментарии интерфейса оператора ЭДО или в теге xml-документа.</w:t>
      </w:r>
    </w:p>
    <w:p w14:paraId="32012878" w14:textId="77777777" w:rsidR="00A96A99" w:rsidRPr="00B4630B" w:rsidRDefault="00A96A99" w:rsidP="00A96A99">
      <w:pPr>
        <w:pStyle w:val="af"/>
        <w:numPr>
          <w:ilvl w:val="0"/>
          <w:numId w:val="9"/>
        </w:numPr>
        <w:tabs>
          <w:tab w:val="left" w:pos="1134"/>
        </w:tabs>
        <w:spacing w:after="120" w:line="240" w:lineRule="auto"/>
        <w:jc w:val="both"/>
        <w:textAlignment w:val="baseline"/>
        <w:rPr>
          <w:rFonts w:ascii="Times New Roman" w:eastAsia="MS ??" w:hAnsi="Times New Roman" w:cs="Times New Roman"/>
        </w:rPr>
      </w:pPr>
      <w:r w:rsidRPr="00B4630B">
        <w:rPr>
          <w:rFonts w:ascii="Times New Roman" w:eastAsia="MS ??" w:hAnsi="Times New Roman" w:cs="Times New Roman"/>
        </w:rPr>
        <w:t xml:space="preserve">Номер и дата договора или заказа в тегах xml-документа. </w:t>
      </w:r>
    </w:p>
    <w:p w14:paraId="32012879" w14:textId="77777777" w:rsidR="00A96A99" w:rsidRPr="00B4630B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7A" w14:textId="7078172D" w:rsidR="00A96A99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нформацию </w:t>
      </w:r>
      <w:r>
        <w:rPr>
          <w:rFonts w:ascii="Times New Roman" w:hAnsi="Times New Roman"/>
          <w:sz w:val="22"/>
          <w:szCs w:val="22"/>
          <w:lang w:val="ru-RU"/>
        </w:rPr>
        <w:t>достаточно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направлять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одним из </w:t>
      </w:r>
      <w:r>
        <w:rPr>
          <w:rFonts w:ascii="Times New Roman" w:hAnsi="Times New Roman"/>
          <w:sz w:val="22"/>
          <w:szCs w:val="22"/>
          <w:lang w:val="ru-RU"/>
        </w:rPr>
        <w:t>перечисленных выше способов, но при наличии у вас тех</w:t>
      </w:r>
      <w:r w:rsidR="00596C0B">
        <w:rPr>
          <w:rFonts w:ascii="Times New Roman" w:hAnsi="Times New Roman"/>
          <w:sz w:val="22"/>
          <w:szCs w:val="22"/>
          <w:lang w:val="ru-RU"/>
        </w:rPr>
        <w:t>нической возможности</w:t>
      </w:r>
      <w:r>
        <w:rPr>
          <w:rFonts w:ascii="Times New Roman" w:hAnsi="Times New Roman"/>
          <w:sz w:val="22"/>
          <w:szCs w:val="22"/>
          <w:lang w:val="ru-RU"/>
        </w:rPr>
        <w:t xml:space="preserve"> просим использовать вариант № 1 по указанию ш</w:t>
      </w:r>
      <w:r w:rsidRPr="00B4630B">
        <w:rPr>
          <w:rFonts w:ascii="Times New Roman" w:hAnsi="Times New Roman"/>
          <w:sz w:val="22"/>
          <w:szCs w:val="22"/>
          <w:lang w:val="ru-RU"/>
        </w:rPr>
        <w:t>трихкод</w:t>
      </w:r>
      <w:r>
        <w:rPr>
          <w:rFonts w:ascii="Times New Roman" w:hAnsi="Times New Roman"/>
          <w:sz w:val="22"/>
          <w:szCs w:val="22"/>
          <w:lang w:val="ru-RU"/>
        </w:rPr>
        <w:t>а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договора </w:t>
      </w:r>
      <w:r>
        <w:rPr>
          <w:rFonts w:ascii="Times New Roman" w:hAnsi="Times New Roman"/>
          <w:sz w:val="22"/>
          <w:szCs w:val="22"/>
          <w:lang w:val="ru-RU"/>
        </w:rPr>
        <w:t>или заказа</w:t>
      </w:r>
      <w:r w:rsidRPr="00596C0B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5763C7">
        <w:rPr>
          <w:rFonts w:ascii="Times New Roman" w:hAnsi="Times New Roman"/>
          <w:sz w:val="22"/>
          <w:szCs w:val="22"/>
          <w:lang w:val="ru-RU"/>
        </w:rPr>
        <w:t>О</w:t>
      </w:r>
      <w:r w:rsidRPr="00596C0B">
        <w:rPr>
          <w:rFonts w:ascii="Times New Roman" w:hAnsi="Times New Roman"/>
          <w:sz w:val="22"/>
          <w:szCs w:val="22"/>
          <w:lang w:val="ru-RU"/>
        </w:rPr>
        <w:t xml:space="preserve">бработка полученных документов со стороны </w:t>
      </w:r>
      <w:r w:rsidR="0045392D">
        <w:rPr>
          <w:rFonts w:ascii="Times New Roman" w:hAnsi="Times New Roman"/>
          <w:sz w:val="22"/>
          <w:szCs w:val="22"/>
        </w:rPr>
        <w:t>T</w:t>
      </w:r>
      <w:r w:rsidRPr="00596C0B">
        <w:rPr>
          <w:rFonts w:ascii="Times New Roman" w:hAnsi="Times New Roman"/>
          <w:sz w:val="22"/>
          <w:szCs w:val="22"/>
          <w:lang w:val="ru-RU"/>
        </w:rPr>
        <w:t xml:space="preserve">2 </w:t>
      </w:r>
      <w:r w:rsidR="005763C7">
        <w:rPr>
          <w:rFonts w:ascii="Times New Roman" w:hAnsi="Times New Roman"/>
          <w:sz w:val="22"/>
          <w:szCs w:val="22"/>
          <w:lang w:val="ru-RU"/>
        </w:rPr>
        <w:t>п</w:t>
      </w:r>
      <w:r w:rsidR="005763C7" w:rsidRPr="00596C0B">
        <w:rPr>
          <w:rFonts w:ascii="Times New Roman" w:hAnsi="Times New Roman"/>
          <w:sz w:val="22"/>
          <w:szCs w:val="22"/>
          <w:lang w:val="ru-RU"/>
        </w:rPr>
        <w:t xml:space="preserve">ри этом варианте </w:t>
      </w:r>
      <w:r w:rsidRPr="00596C0B">
        <w:rPr>
          <w:rFonts w:ascii="Times New Roman" w:hAnsi="Times New Roman"/>
          <w:sz w:val="22"/>
          <w:szCs w:val="22"/>
          <w:lang w:val="ru-RU"/>
        </w:rPr>
        <w:t>пройдет быстрее</w:t>
      </w:r>
      <w:r w:rsidR="00596C0B" w:rsidRPr="00596C0B"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B3431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3201287B" w14:textId="77777777" w:rsidR="00A96A99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7C" w14:textId="77777777" w:rsidR="00A96A99" w:rsidRDefault="00A96A99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4630B">
        <w:rPr>
          <w:rFonts w:ascii="Times New Roman" w:hAnsi="Times New Roman"/>
          <w:sz w:val="22"/>
          <w:szCs w:val="22"/>
          <w:lang w:val="ru-RU"/>
        </w:rPr>
        <w:t xml:space="preserve">В рекомендациях </w:t>
      </w:r>
      <w:r w:rsidR="00CA006D">
        <w:rPr>
          <w:rFonts w:ascii="Times New Roman" w:hAnsi="Times New Roman"/>
          <w:sz w:val="22"/>
          <w:szCs w:val="22"/>
          <w:lang w:val="ru-RU"/>
        </w:rPr>
        <w:t xml:space="preserve">по заполнению дополнительной информации </w:t>
      </w:r>
      <w:r w:rsidR="00E552C8">
        <w:rPr>
          <w:rFonts w:ascii="Times New Roman" w:hAnsi="Times New Roman"/>
          <w:sz w:val="22"/>
          <w:szCs w:val="22"/>
          <w:lang w:val="ru-RU"/>
        </w:rPr>
        <w:t xml:space="preserve">в Приложении № 1 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представлены примеры </w:t>
      </w:r>
      <w:r w:rsidR="000D213F">
        <w:rPr>
          <w:rFonts w:ascii="Times New Roman" w:hAnsi="Times New Roman"/>
          <w:sz w:val="22"/>
          <w:szCs w:val="22"/>
          <w:lang w:val="ru-RU"/>
        </w:rPr>
        <w:t>для случаев</w:t>
      </w:r>
      <w:r w:rsid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D213F">
        <w:rPr>
          <w:rFonts w:ascii="Times New Roman" w:hAnsi="Times New Roman"/>
          <w:sz w:val="22"/>
          <w:szCs w:val="22"/>
          <w:lang w:val="ru-RU"/>
        </w:rPr>
        <w:t xml:space="preserve">отправки </w:t>
      </w:r>
      <w:r w:rsidRPr="00B4630B">
        <w:rPr>
          <w:rFonts w:ascii="Times New Roman" w:hAnsi="Times New Roman"/>
          <w:sz w:val="22"/>
          <w:szCs w:val="22"/>
          <w:lang w:val="ru-RU"/>
        </w:rPr>
        <w:t>документ</w:t>
      </w:r>
      <w:r w:rsidR="00CA006D">
        <w:rPr>
          <w:rFonts w:ascii="Times New Roman" w:hAnsi="Times New Roman"/>
          <w:sz w:val="22"/>
          <w:szCs w:val="22"/>
          <w:lang w:val="ru-RU"/>
        </w:rPr>
        <w:t>ов из интерфейса оператора ЭДО. Если вы формируете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документы в </w:t>
      </w:r>
      <w:r w:rsidR="00CA006D">
        <w:rPr>
          <w:rFonts w:ascii="Times New Roman" w:hAnsi="Times New Roman"/>
          <w:sz w:val="22"/>
          <w:szCs w:val="22"/>
          <w:lang w:val="ru-RU"/>
        </w:rPr>
        <w:t>учетной системе и отправляете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их с использованием интеграционного решения</w:t>
      </w:r>
      <w:r w:rsidR="00CA006D">
        <w:rPr>
          <w:rFonts w:ascii="Times New Roman" w:hAnsi="Times New Roman"/>
          <w:sz w:val="22"/>
          <w:szCs w:val="22"/>
          <w:lang w:val="ru-RU"/>
        </w:rPr>
        <w:t>, то к решению вопроса по запол</w:t>
      </w:r>
      <w:bookmarkStart w:id="0" w:name="_GoBack"/>
      <w:bookmarkEnd w:id="0"/>
      <w:r w:rsidR="00CA006D">
        <w:rPr>
          <w:rFonts w:ascii="Times New Roman" w:hAnsi="Times New Roman"/>
          <w:sz w:val="22"/>
          <w:szCs w:val="22"/>
          <w:lang w:val="ru-RU"/>
        </w:rPr>
        <w:t>нению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D213F">
        <w:rPr>
          <w:rFonts w:ascii="Times New Roman" w:hAnsi="Times New Roman"/>
          <w:sz w:val="22"/>
          <w:szCs w:val="22"/>
          <w:lang w:val="ru-RU"/>
        </w:rPr>
        <w:t>аналитики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006D">
        <w:rPr>
          <w:rFonts w:ascii="Times New Roman" w:hAnsi="Times New Roman"/>
          <w:sz w:val="22"/>
          <w:szCs w:val="22"/>
          <w:lang w:val="ru-RU"/>
        </w:rPr>
        <w:t xml:space="preserve">вам 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необходимо подключить технических специалистов, </w:t>
      </w:r>
      <w:r w:rsidR="00CA006D">
        <w:rPr>
          <w:rFonts w:ascii="Times New Roman" w:hAnsi="Times New Roman"/>
          <w:sz w:val="22"/>
          <w:szCs w:val="22"/>
          <w:lang w:val="ru-RU"/>
        </w:rPr>
        <w:t xml:space="preserve">которые отвечают </w:t>
      </w:r>
      <w:r w:rsidRPr="00B4630B">
        <w:rPr>
          <w:rFonts w:ascii="Times New Roman" w:hAnsi="Times New Roman"/>
          <w:sz w:val="22"/>
          <w:szCs w:val="22"/>
          <w:lang w:val="ru-RU"/>
        </w:rPr>
        <w:t xml:space="preserve">за </w:t>
      </w:r>
      <w:r w:rsidR="00CA006D">
        <w:rPr>
          <w:rFonts w:ascii="Times New Roman" w:hAnsi="Times New Roman"/>
          <w:sz w:val="22"/>
          <w:szCs w:val="22"/>
          <w:lang w:val="ru-RU"/>
        </w:rPr>
        <w:t xml:space="preserve">настройки </w:t>
      </w:r>
      <w:r w:rsidR="000D213F">
        <w:rPr>
          <w:rFonts w:ascii="Times New Roman" w:hAnsi="Times New Roman"/>
          <w:sz w:val="22"/>
          <w:szCs w:val="22"/>
          <w:lang w:val="ru-RU"/>
        </w:rPr>
        <w:t xml:space="preserve">вашей </w:t>
      </w:r>
      <w:r w:rsidR="00CA006D">
        <w:rPr>
          <w:rFonts w:ascii="Times New Roman" w:hAnsi="Times New Roman"/>
          <w:sz w:val="22"/>
          <w:szCs w:val="22"/>
          <w:lang w:val="ru-RU"/>
        </w:rPr>
        <w:t>учетной системы и поддерживают интеграционное решение</w:t>
      </w:r>
      <w:r w:rsidRPr="00B4630B">
        <w:rPr>
          <w:rFonts w:ascii="Times New Roman" w:hAnsi="Times New Roman"/>
          <w:sz w:val="22"/>
          <w:szCs w:val="22"/>
          <w:lang w:val="ru-RU"/>
        </w:rPr>
        <w:t>.</w:t>
      </w:r>
    </w:p>
    <w:p w14:paraId="3201287D" w14:textId="77777777" w:rsidR="00C972B5" w:rsidRDefault="00C972B5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7E" w14:textId="3C822EFE" w:rsidR="00C972B5" w:rsidRDefault="00E552C8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E552C8">
        <w:rPr>
          <w:rFonts w:ascii="Times New Roman" w:hAnsi="Times New Roman"/>
          <w:sz w:val="22"/>
          <w:szCs w:val="22"/>
          <w:lang w:val="ru-RU"/>
        </w:rPr>
        <w:t>Сообщите</w:t>
      </w:r>
      <w:r>
        <w:rPr>
          <w:rFonts w:ascii="Times New Roman" w:hAnsi="Times New Roman"/>
          <w:sz w:val="22"/>
          <w:szCs w:val="22"/>
          <w:lang w:val="ru-RU"/>
        </w:rPr>
        <w:t xml:space="preserve">, пожалуйста, о своем согласии </w:t>
      </w:r>
      <w:r w:rsidRPr="00E552C8">
        <w:rPr>
          <w:rFonts w:ascii="Times New Roman" w:hAnsi="Times New Roman"/>
          <w:sz w:val="22"/>
          <w:szCs w:val="22"/>
          <w:lang w:val="ru-RU"/>
        </w:rPr>
        <w:t xml:space="preserve">или ином решении </w:t>
      </w:r>
      <w:r w:rsidR="0045392D">
        <w:rPr>
          <w:rFonts w:ascii="Times New Roman" w:hAnsi="Times New Roman"/>
          <w:sz w:val="22"/>
          <w:szCs w:val="22"/>
          <w:lang w:val="ru-RU"/>
        </w:rPr>
        <w:t>контактному лицу со стороны T</w:t>
      </w:r>
      <w:r w:rsidRPr="00E552C8">
        <w:rPr>
          <w:rFonts w:ascii="Times New Roman" w:hAnsi="Times New Roman"/>
          <w:sz w:val="22"/>
          <w:szCs w:val="22"/>
          <w:lang w:val="ru-RU"/>
        </w:rPr>
        <w:t xml:space="preserve">2, от которого </w:t>
      </w:r>
      <w:r>
        <w:rPr>
          <w:rFonts w:ascii="Times New Roman" w:hAnsi="Times New Roman"/>
          <w:sz w:val="22"/>
          <w:szCs w:val="22"/>
          <w:lang w:val="ru-RU"/>
        </w:rPr>
        <w:t xml:space="preserve">вы получили </w:t>
      </w:r>
      <w:r w:rsidR="00A3627B">
        <w:rPr>
          <w:rFonts w:ascii="Times New Roman" w:hAnsi="Times New Roman"/>
          <w:sz w:val="22"/>
          <w:szCs w:val="22"/>
          <w:lang w:val="ru-RU"/>
        </w:rPr>
        <w:t>это</w:t>
      </w:r>
      <w:r>
        <w:rPr>
          <w:rFonts w:ascii="Times New Roman" w:hAnsi="Times New Roman"/>
          <w:sz w:val="22"/>
          <w:szCs w:val="22"/>
          <w:lang w:val="ru-RU"/>
        </w:rPr>
        <w:t xml:space="preserve"> предложение </w:t>
      </w:r>
      <w:r w:rsidRPr="00E552C8">
        <w:rPr>
          <w:rFonts w:ascii="Times New Roman" w:hAnsi="Times New Roman"/>
          <w:sz w:val="22"/>
          <w:szCs w:val="22"/>
          <w:lang w:val="ru-RU"/>
        </w:rPr>
        <w:t>по электронной почте или иным способом.</w:t>
      </w:r>
    </w:p>
    <w:p w14:paraId="3201287F" w14:textId="77777777" w:rsidR="00E552C8" w:rsidRDefault="00E552C8" w:rsidP="00A96A99">
      <w:pPr>
        <w:pStyle w:val="Tele22"/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80" w14:textId="32E25D5A" w:rsidR="00C972B5" w:rsidRDefault="00C972B5" w:rsidP="00C972B5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E552C8">
        <w:rPr>
          <w:rFonts w:ascii="Times New Roman" w:hAnsi="Times New Roman"/>
          <w:i/>
          <w:sz w:val="22"/>
          <w:szCs w:val="22"/>
          <w:lang w:val="ru-RU"/>
        </w:rPr>
        <w:t xml:space="preserve">В случае возникновения дополнительных вопросов </w:t>
      </w:r>
      <w:r w:rsidR="00E552C8">
        <w:rPr>
          <w:rFonts w:ascii="Times New Roman" w:hAnsi="Times New Roman"/>
          <w:i/>
          <w:sz w:val="22"/>
          <w:szCs w:val="22"/>
          <w:lang w:val="ru-RU"/>
        </w:rPr>
        <w:t>в</w:t>
      </w:r>
      <w:r w:rsidRPr="00E552C8">
        <w:rPr>
          <w:rFonts w:ascii="Times New Roman" w:hAnsi="Times New Roman"/>
          <w:i/>
          <w:sz w:val="22"/>
          <w:szCs w:val="22"/>
          <w:lang w:val="ru-RU"/>
        </w:rPr>
        <w:t xml:space="preserve">ы можете направить их </w:t>
      </w:r>
      <w:r w:rsidR="00E552C8">
        <w:rPr>
          <w:rFonts w:ascii="Times New Roman" w:hAnsi="Times New Roman"/>
          <w:i/>
          <w:sz w:val="22"/>
          <w:szCs w:val="22"/>
          <w:lang w:val="ru-RU"/>
        </w:rPr>
        <w:t>в</w:t>
      </w:r>
      <w:r w:rsidRPr="00E552C8">
        <w:rPr>
          <w:rFonts w:ascii="Times New Roman" w:hAnsi="Times New Roman"/>
          <w:i/>
          <w:sz w:val="22"/>
          <w:szCs w:val="22"/>
          <w:lang w:val="ru-RU"/>
        </w:rPr>
        <w:t>ашему контактному лицу со стороны Т2.</w:t>
      </w:r>
    </w:p>
    <w:p w14:paraId="32012881" w14:textId="77777777" w:rsidR="00E552C8" w:rsidRDefault="00E552C8" w:rsidP="00C972B5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14:paraId="32012882" w14:textId="77777777" w:rsidR="00E552C8" w:rsidRPr="00E552C8" w:rsidRDefault="00E552C8" w:rsidP="00C972B5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14:paraId="32012883" w14:textId="77777777" w:rsidR="00C972B5" w:rsidRPr="005763C7" w:rsidRDefault="00C972B5" w:rsidP="00C972B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763C7">
        <w:rPr>
          <w:rFonts w:ascii="Times New Roman" w:hAnsi="Times New Roman"/>
          <w:sz w:val="22"/>
          <w:szCs w:val="22"/>
          <w:lang w:val="ru-RU"/>
        </w:rPr>
        <w:t>Будем рады сотрудничеству.</w:t>
      </w:r>
    </w:p>
    <w:p w14:paraId="32012884" w14:textId="77777777" w:rsidR="00E552C8" w:rsidRPr="005763C7" w:rsidRDefault="00E552C8" w:rsidP="00C972B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85" w14:textId="77777777" w:rsidR="00E552C8" w:rsidRPr="005763C7" w:rsidRDefault="00E552C8" w:rsidP="00C972B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86" w14:textId="77777777" w:rsidR="00E552C8" w:rsidRPr="005763C7" w:rsidRDefault="00E552C8" w:rsidP="00C972B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88" w14:textId="124B98FC" w:rsidR="00E552C8" w:rsidRDefault="00E552C8" w:rsidP="00C972B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938C5A6" w14:textId="6AFDF3F3" w:rsidR="0056737B" w:rsidRDefault="0056737B" w:rsidP="00C972B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8A" w14:textId="54AC86EE" w:rsidR="00E552C8" w:rsidRDefault="0056737B" w:rsidP="0056737B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56737B">
        <w:rPr>
          <w:rFonts w:ascii="Times New Roman" w:hAnsi="Times New Roman"/>
          <w:i/>
          <w:iCs/>
          <w:sz w:val="20"/>
          <w:szCs w:val="20"/>
          <w:vertAlign w:val="superscript"/>
          <w:lang w:val="ru-RU"/>
        </w:rPr>
        <w:t>1</w:t>
      </w:r>
      <w:r w:rsidRPr="0056737B">
        <w:rPr>
          <w:rFonts w:ascii="Times New Roman" w:hAnsi="Times New Roman"/>
          <w:i/>
          <w:iCs/>
          <w:sz w:val="20"/>
          <w:szCs w:val="20"/>
          <w:lang w:val="ru-RU"/>
        </w:rPr>
        <w:t xml:space="preserve"> Штрихкод договора или заказа - это внутренний идентификатор документа</w:t>
      </w:r>
      <w:r w:rsidR="0045392D">
        <w:rPr>
          <w:rFonts w:ascii="Times New Roman" w:hAnsi="Times New Roman"/>
          <w:i/>
          <w:iCs/>
          <w:sz w:val="20"/>
          <w:szCs w:val="20"/>
          <w:lang w:val="ru-RU"/>
        </w:rPr>
        <w:t xml:space="preserve"> в системе документооборота T</w:t>
      </w:r>
      <w:r w:rsidRPr="0056737B">
        <w:rPr>
          <w:rFonts w:ascii="Times New Roman" w:hAnsi="Times New Roman"/>
          <w:i/>
          <w:iCs/>
          <w:sz w:val="20"/>
          <w:szCs w:val="20"/>
          <w:lang w:val="ru-RU"/>
        </w:rPr>
        <w:t>2, который состоит из цифровых и буквенных символов, например, 3780 00 151 23 CMN.</w:t>
      </w:r>
    </w:p>
    <w:p w14:paraId="7802F209" w14:textId="240C4652" w:rsidR="0045392D" w:rsidRDefault="0045392D" w:rsidP="0056737B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05F285CB" w14:textId="44037398" w:rsidR="0045392D" w:rsidRDefault="0045392D" w:rsidP="0056737B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5376668F" w14:textId="77777777" w:rsidR="0045392D" w:rsidRPr="0056737B" w:rsidRDefault="0045392D" w:rsidP="0056737B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59365714" w14:textId="77777777" w:rsidR="0056737B" w:rsidRPr="0056737B" w:rsidRDefault="0056737B" w:rsidP="0056737B">
      <w:pPr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3201288B" w14:textId="77777777" w:rsidR="000D213F" w:rsidRPr="00E552C8" w:rsidRDefault="00E552C8" w:rsidP="00A96A99">
      <w:pPr>
        <w:pStyle w:val="Tele22"/>
        <w:spacing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552C8">
        <w:rPr>
          <w:rFonts w:ascii="Times New Roman" w:hAnsi="Times New Roman"/>
          <w:b/>
          <w:sz w:val="26"/>
          <w:szCs w:val="26"/>
          <w:lang w:val="ru-RU"/>
        </w:rPr>
        <w:t xml:space="preserve">Приложение 1. </w:t>
      </w:r>
      <w:r w:rsidR="000D213F" w:rsidRPr="00E552C8">
        <w:rPr>
          <w:rFonts w:ascii="Times New Roman" w:hAnsi="Times New Roman"/>
          <w:b/>
          <w:sz w:val="26"/>
          <w:szCs w:val="26"/>
          <w:lang w:val="ru-RU"/>
        </w:rPr>
        <w:t>Рекомендации по заполнению дополнительной информации</w:t>
      </w:r>
    </w:p>
    <w:p w14:paraId="3201288C" w14:textId="77777777" w:rsidR="00A96A99" w:rsidRPr="00CA006D" w:rsidRDefault="00A96A99" w:rsidP="00CA006D">
      <w:pPr>
        <w:tabs>
          <w:tab w:val="left" w:pos="1134"/>
        </w:tabs>
        <w:spacing w:after="120"/>
        <w:jc w:val="both"/>
        <w:textAlignment w:val="baseline"/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</w:pPr>
    </w:p>
    <w:p w14:paraId="3201288D" w14:textId="77777777" w:rsidR="00CA006D" w:rsidRPr="009962F6" w:rsidRDefault="00A96A99" w:rsidP="009962F6">
      <w:pPr>
        <w:pStyle w:val="af"/>
        <w:numPr>
          <w:ilvl w:val="0"/>
          <w:numId w:val="12"/>
        </w:numPr>
        <w:tabs>
          <w:tab w:val="left" w:pos="1134"/>
        </w:tabs>
        <w:spacing w:after="12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62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CA006D" w:rsidRPr="009962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ариант</w:t>
      </w:r>
      <w:r w:rsidRPr="009962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</w:t>
      </w:r>
      <w:r w:rsidR="00CA006D" w:rsidRPr="009962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D213F" w:rsidRPr="009962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(приоритетный)</w:t>
      </w:r>
    </w:p>
    <w:p w14:paraId="3201288E" w14:textId="77777777" w:rsidR="00CA006D" w:rsidRDefault="00CA006D" w:rsidP="00CA006D">
      <w:pPr>
        <w:pStyle w:val="af"/>
        <w:tabs>
          <w:tab w:val="left" w:pos="1134"/>
        </w:tabs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3201288F" w14:textId="633EB96C" w:rsidR="00A96A99" w:rsidRPr="000D213F" w:rsidRDefault="00A96A99" w:rsidP="009962F6">
      <w:pPr>
        <w:pStyle w:val="af"/>
        <w:tabs>
          <w:tab w:val="left" w:pos="1134"/>
        </w:tabs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D213F">
        <w:rPr>
          <w:rFonts w:ascii="Times New Roman" w:hAnsi="Times New Roman" w:cs="Times New Roman"/>
          <w:b/>
          <w:color w:val="000000"/>
        </w:rPr>
        <w:t xml:space="preserve">Штрихкод договора или заказа </w:t>
      </w:r>
      <w:r w:rsidR="0045392D">
        <w:rPr>
          <w:rFonts w:ascii="Times New Roman" w:hAnsi="Times New Roman" w:cs="Times New Roman"/>
          <w:b/>
          <w:color w:val="000000"/>
        </w:rPr>
        <w:t>T2</w:t>
      </w:r>
      <w:r w:rsidRPr="000D213F">
        <w:rPr>
          <w:rFonts w:ascii="Times New Roman" w:hAnsi="Times New Roman" w:cs="Times New Roman"/>
          <w:b/>
          <w:color w:val="000000"/>
        </w:rPr>
        <w:t xml:space="preserve"> в комментарии интерфейса оператора ЭДО</w:t>
      </w:r>
      <w:r w:rsidR="000D213F">
        <w:rPr>
          <w:rFonts w:ascii="Times New Roman" w:hAnsi="Times New Roman" w:cs="Times New Roman"/>
          <w:b/>
          <w:color w:val="000000"/>
        </w:rPr>
        <w:t xml:space="preserve"> или</w:t>
      </w:r>
      <w:r w:rsidRPr="000D213F">
        <w:rPr>
          <w:rFonts w:ascii="Times New Roman" w:hAnsi="Times New Roman" w:cs="Times New Roman"/>
          <w:b/>
          <w:color w:val="000000"/>
        </w:rPr>
        <w:t xml:space="preserve"> в теге </w:t>
      </w:r>
      <w:r w:rsidRPr="000D213F">
        <w:rPr>
          <w:rFonts w:ascii="Times New Roman" w:hAnsi="Times New Roman" w:cs="Times New Roman"/>
          <w:b/>
          <w:color w:val="000000"/>
          <w:lang w:val="en-GB"/>
        </w:rPr>
        <w:t>xml</w:t>
      </w:r>
      <w:r w:rsidR="000D213F">
        <w:rPr>
          <w:rFonts w:ascii="Times New Roman" w:hAnsi="Times New Roman" w:cs="Times New Roman"/>
          <w:b/>
          <w:color w:val="000000"/>
        </w:rPr>
        <w:t>-документа</w:t>
      </w:r>
    </w:p>
    <w:p w14:paraId="32012890" w14:textId="0AF354F5" w:rsidR="00A96A99" w:rsidRDefault="000D213F" w:rsidP="009962F6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hAnsi="Times New Roman"/>
          <w:i/>
          <w:color w:val="000000"/>
          <w:sz w:val="22"/>
          <w:szCs w:val="22"/>
          <w:lang w:val="ru-RU"/>
        </w:rPr>
      </w:pPr>
      <w:r w:rsidRPr="000D213F">
        <w:rPr>
          <w:rFonts w:ascii="Times New Roman" w:hAnsi="Times New Roman"/>
          <w:i/>
          <w:color w:val="000000"/>
          <w:sz w:val="22"/>
          <w:szCs w:val="22"/>
          <w:lang w:val="ru-RU"/>
        </w:rPr>
        <w:t>Примечание: для</w:t>
      </w:r>
      <w:r w:rsidR="00A96A99" w:rsidRPr="000D213F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 получения штрихкода договора или заказа необходимо связаться с вашим контактным лицом со стороны </w:t>
      </w:r>
      <w:r w:rsidR="0045392D">
        <w:rPr>
          <w:rFonts w:ascii="Times New Roman" w:hAnsi="Times New Roman"/>
          <w:i/>
          <w:color w:val="000000"/>
          <w:sz w:val="22"/>
          <w:szCs w:val="22"/>
        </w:rPr>
        <w:t>T</w:t>
      </w:r>
      <w:r w:rsidR="0045392D" w:rsidRPr="0045392D">
        <w:rPr>
          <w:rFonts w:ascii="Times New Roman" w:hAnsi="Times New Roman"/>
          <w:i/>
          <w:color w:val="000000"/>
          <w:sz w:val="22"/>
          <w:szCs w:val="22"/>
          <w:lang w:val="ru-RU"/>
        </w:rPr>
        <w:t>2</w:t>
      </w:r>
      <w:r w:rsidR="00A96A99" w:rsidRPr="000D213F">
        <w:rPr>
          <w:rFonts w:ascii="Times New Roman" w:hAnsi="Times New Roman"/>
          <w:i/>
          <w:color w:val="000000"/>
          <w:sz w:val="22"/>
          <w:szCs w:val="22"/>
          <w:lang w:val="ru-RU"/>
        </w:rPr>
        <w:t>.</w:t>
      </w:r>
    </w:p>
    <w:p w14:paraId="32012891" w14:textId="77777777" w:rsidR="00C972B5" w:rsidRDefault="00C972B5" w:rsidP="009962F6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hAnsi="Times New Roman"/>
          <w:i/>
          <w:color w:val="000000"/>
          <w:sz w:val="22"/>
          <w:szCs w:val="22"/>
          <w:lang w:val="ru-RU"/>
        </w:rPr>
      </w:pPr>
    </w:p>
    <w:p w14:paraId="32012892" w14:textId="77777777" w:rsidR="00A96A99" w:rsidRDefault="00A96A99" w:rsidP="009962F6">
      <w:pPr>
        <w:pStyle w:val="af"/>
        <w:numPr>
          <w:ilvl w:val="0"/>
          <w:numId w:val="6"/>
        </w:numPr>
        <w:tabs>
          <w:tab w:val="left" w:pos="1134"/>
        </w:tabs>
        <w:spacing w:after="120" w:line="240" w:lineRule="auto"/>
        <w:ind w:left="818"/>
        <w:jc w:val="both"/>
        <w:textAlignment w:val="baseline"/>
        <w:rPr>
          <w:rFonts w:ascii="Times New Roman" w:hAnsi="Times New Roman" w:cs="Times New Roman"/>
        </w:rPr>
      </w:pPr>
      <w:r w:rsidRPr="00CA006D">
        <w:rPr>
          <w:rFonts w:ascii="Times New Roman" w:hAnsi="Times New Roman" w:cs="Times New Roman"/>
        </w:rPr>
        <w:t xml:space="preserve">Пример заполнения </w:t>
      </w:r>
      <w:r w:rsidR="00CA006D">
        <w:rPr>
          <w:rFonts w:ascii="Times New Roman" w:hAnsi="Times New Roman" w:cs="Times New Roman"/>
        </w:rPr>
        <w:t xml:space="preserve">штрихкода договора или </w:t>
      </w:r>
      <w:r w:rsidRPr="00CA006D">
        <w:rPr>
          <w:rFonts w:ascii="Times New Roman" w:hAnsi="Times New Roman" w:cs="Times New Roman"/>
        </w:rPr>
        <w:t>заказа в комментарии интерфейса оператора ЭДО (применимо для всех типов документов):</w:t>
      </w:r>
    </w:p>
    <w:p w14:paraId="32012893" w14:textId="77777777" w:rsidR="00E552C8" w:rsidRPr="00CA006D" w:rsidRDefault="00E552C8" w:rsidP="009962F6">
      <w:pPr>
        <w:pStyle w:val="af"/>
        <w:tabs>
          <w:tab w:val="left" w:pos="1134"/>
        </w:tabs>
        <w:spacing w:after="120" w:line="240" w:lineRule="auto"/>
        <w:ind w:left="818"/>
        <w:jc w:val="both"/>
        <w:textAlignment w:val="baseline"/>
        <w:rPr>
          <w:rFonts w:ascii="Times New Roman" w:hAnsi="Times New Roman" w:cs="Times New Roman"/>
        </w:rPr>
      </w:pPr>
    </w:p>
    <w:p w14:paraId="32012894" w14:textId="77777777" w:rsidR="00A96A99" w:rsidRPr="00CA006D" w:rsidRDefault="00A96A99" w:rsidP="009962F6">
      <w:pPr>
        <w:tabs>
          <w:tab w:val="left" w:pos="1134"/>
        </w:tabs>
        <w:spacing w:after="120"/>
        <w:ind w:left="77"/>
        <w:jc w:val="center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320128CC" wp14:editId="320128CD">
            <wp:extent cx="4876800" cy="2204006"/>
            <wp:effectExtent l="19050" t="19050" r="1905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2639" cy="2206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12895" w14:textId="77777777" w:rsidR="00A96A99" w:rsidRPr="000D213F" w:rsidRDefault="00A96A99" w:rsidP="009962F6">
      <w:pPr>
        <w:pStyle w:val="af"/>
        <w:numPr>
          <w:ilvl w:val="0"/>
          <w:numId w:val="6"/>
        </w:numPr>
        <w:tabs>
          <w:tab w:val="left" w:pos="1134"/>
        </w:tabs>
        <w:spacing w:after="120" w:line="240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0D213F">
        <w:rPr>
          <w:rFonts w:ascii="Times New Roman" w:hAnsi="Times New Roman" w:cs="Times New Roman"/>
        </w:rPr>
        <w:t xml:space="preserve">Пример заполнения </w:t>
      </w:r>
      <w:r w:rsidR="00C972B5">
        <w:rPr>
          <w:rFonts w:ascii="Times New Roman" w:hAnsi="Times New Roman" w:cs="Times New Roman"/>
        </w:rPr>
        <w:t xml:space="preserve">штрихкода договора или </w:t>
      </w:r>
      <w:r w:rsidRPr="000D213F">
        <w:rPr>
          <w:rFonts w:ascii="Times New Roman" w:hAnsi="Times New Roman" w:cs="Times New Roman"/>
        </w:rPr>
        <w:t>заказа в теге xml-документа ИнфПолФХЖ1 (применимо только для формализованных типов документов):</w:t>
      </w:r>
    </w:p>
    <w:p w14:paraId="32012896" w14:textId="77777777" w:rsidR="00A96A99" w:rsidRPr="00CA006D" w:rsidRDefault="002D11F7" w:rsidP="009962F6">
      <w:pPr>
        <w:spacing w:before="120"/>
        <w:ind w:left="720"/>
        <w:jc w:val="both"/>
        <w:rPr>
          <w:rFonts w:ascii="Times New Roman" w:hAnsi="Times New Roman"/>
          <w:sz w:val="22"/>
          <w:szCs w:val="22"/>
          <w:lang w:val="ru-RU"/>
        </w:rPr>
      </w:pPr>
      <w:hyperlink r:id="rId13" w:history="1">
        <w:r w:rsidR="00A96A99" w:rsidRPr="00CA006D">
          <w:rPr>
            <w:rStyle w:val="ab"/>
            <w:rFonts w:ascii="Times New Roman" w:hAnsi="Times New Roman"/>
            <w:sz w:val="22"/>
            <w:szCs w:val="22"/>
            <w:lang w:val="ru-RU"/>
          </w:rPr>
          <w:t>&lt;</w:t>
        </w:r>
        <w:r w:rsidR="00A96A99" w:rsidRPr="00CA006D">
          <w:rPr>
            <w:rStyle w:val="ab"/>
            <w:rFonts w:ascii="Times New Roman" w:hAnsi="Times New Roman"/>
            <w:color w:val="990000"/>
            <w:sz w:val="22"/>
            <w:szCs w:val="22"/>
            <w:lang w:val="ru-RU"/>
          </w:rPr>
          <w:t>ИнфПолФХЖ1</w:t>
        </w:r>
        <w:r w:rsidR="00A96A99" w:rsidRPr="00CA006D">
          <w:rPr>
            <w:rStyle w:val="ab"/>
            <w:rFonts w:ascii="Times New Roman" w:hAnsi="Times New Roman"/>
            <w:sz w:val="22"/>
            <w:szCs w:val="22"/>
            <w:lang w:val="ru-RU"/>
          </w:rPr>
          <w:t>&gt;</w:t>
        </w:r>
      </w:hyperlink>
    </w:p>
    <w:p w14:paraId="32012897" w14:textId="77777777" w:rsidR="00A96A99" w:rsidRPr="00CA006D" w:rsidRDefault="00A96A99" w:rsidP="009962F6">
      <w:pPr>
        <w:ind w:left="72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A006D">
        <w:rPr>
          <w:rFonts w:ascii="Times New Roman" w:hAnsi="Times New Roman"/>
          <w:sz w:val="22"/>
          <w:szCs w:val="22"/>
          <w:lang w:val="ru-RU"/>
        </w:rPr>
        <w:t xml:space="preserve">    &lt;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ТекстИнф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Идентиф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="Период"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 xml:space="preserve">Значен= 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за период с 01.08.2020 г. по 31.08.2020 г</w:t>
      </w:r>
      <w:r w:rsidRPr="00CA006D">
        <w:rPr>
          <w:rFonts w:ascii="Times New Roman" w:hAnsi="Times New Roman"/>
          <w:sz w:val="22"/>
          <w:szCs w:val="22"/>
          <w:lang w:val="ru-RU"/>
        </w:rPr>
        <w:t>."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/&gt;</w:t>
      </w:r>
      <w:r w:rsidRPr="00CA006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</w:p>
    <w:p w14:paraId="32012898" w14:textId="77777777" w:rsidR="00A96A99" w:rsidRPr="00CA006D" w:rsidRDefault="00A96A99" w:rsidP="009962F6">
      <w:pPr>
        <w:ind w:left="72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A006D">
        <w:rPr>
          <w:rFonts w:ascii="Times New Roman" w:hAnsi="Times New Roman"/>
          <w:sz w:val="22"/>
          <w:szCs w:val="22"/>
          <w:lang w:val="ru-RU"/>
        </w:rPr>
        <w:t xml:space="preserve">    &lt;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ТекстИнф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Идентиф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="Договор </w:t>
      </w:r>
      <w:r w:rsidRPr="00CA006D">
        <w:rPr>
          <w:rFonts w:ascii="Times New Roman" w:hAnsi="Times New Roman"/>
          <w:sz w:val="22"/>
          <w:szCs w:val="22"/>
        </w:rPr>
        <w:t>SAP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 xml:space="preserve">Значен= 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2630 00 643070 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SAP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/&gt;</w:t>
      </w:r>
      <w:r w:rsidRPr="00CA006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</w:p>
    <w:p w14:paraId="32012899" w14:textId="77777777" w:rsidR="00A96A99" w:rsidRPr="00CA006D" w:rsidRDefault="00A96A99" w:rsidP="009962F6">
      <w:pPr>
        <w:ind w:left="720"/>
        <w:jc w:val="both"/>
        <w:rPr>
          <w:rStyle w:val="block"/>
          <w:rFonts w:ascii="Times New Roman" w:hAnsi="Times New Roman"/>
          <w:color w:val="0000FF"/>
          <w:sz w:val="22"/>
          <w:szCs w:val="22"/>
        </w:rPr>
      </w:pPr>
      <w:r w:rsidRPr="00CA006D">
        <w:rPr>
          <w:rStyle w:val="block"/>
          <w:rFonts w:ascii="Times New Roman" w:hAnsi="Times New Roman"/>
          <w:color w:val="0000FF"/>
          <w:sz w:val="22"/>
          <w:szCs w:val="22"/>
        </w:rPr>
        <w:t>&lt;/</w:t>
      </w:r>
      <w:r w:rsidRPr="00CA006D">
        <w:rPr>
          <w:rStyle w:val="block"/>
          <w:rFonts w:ascii="Times New Roman" w:hAnsi="Times New Roman"/>
          <w:color w:val="990000"/>
          <w:sz w:val="22"/>
          <w:szCs w:val="22"/>
        </w:rPr>
        <w:t>ИнфПолФХЖ1</w:t>
      </w:r>
      <w:r w:rsidRPr="00CA006D">
        <w:rPr>
          <w:rStyle w:val="block"/>
          <w:rFonts w:ascii="Times New Roman" w:hAnsi="Times New Roman"/>
          <w:color w:val="0000FF"/>
          <w:sz w:val="22"/>
          <w:szCs w:val="22"/>
        </w:rPr>
        <w:t>&gt;</w:t>
      </w:r>
    </w:p>
    <w:p w14:paraId="3201289A" w14:textId="77777777" w:rsidR="00A96A99" w:rsidRPr="00CA006D" w:rsidRDefault="00A96A99" w:rsidP="009962F6">
      <w:pPr>
        <w:jc w:val="both"/>
        <w:rPr>
          <w:rStyle w:val="block"/>
          <w:rFonts w:ascii="Times New Roman" w:hAnsi="Times New Roman"/>
          <w:color w:val="0000FF"/>
          <w:sz w:val="22"/>
          <w:szCs w:val="22"/>
        </w:rPr>
      </w:pPr>
    </w:p>
    <w:p w14:paraId="3201289B" w14:textId="77777777" w:rsidR="00A96A99" w:rsidRDefault="00A96A99" w:rsidP="009962F6">
      <w:pPr>
        <w:pStyle w:val="af"/>
        <w:numPr>
          <w:ilvl w:val="0"/>
          <w:numId w:val="6"/>
        </w:numPr>
        <w:tabs>
          <w:tab w:val="left" w:pos="1134"/>
        </w:tabs>
        <w:spacing w:after="120" w:line="240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0D213F">
        <w:rPr>
          <w:rFonts w:ascii="Times New Roman" w:hAnsi="Times New Roman" w:cs="Times New Roman"/>
        </w:rPr>
        <w:t xml:space="preserve">Пример заполнения </w:t>
      </w:r>
      <w:r w:rsidR="00C972B5">
        <w:rPr>
          <w:rFonts w:ascii="Times New Roman" w:hAnsi="Times New Roman" w:cs="Times New Roman"/>
        </w:rPr>
        <w:t>штрихкода</w:t>
      </w:r>
      <w:r w:rsidRPr="000D213F">
        <w:rPr>
          <w:rFonts w:ascii="Times New Roman" w:hAnsi="Times New Roman" w:cs="Times New Roman"/>
        </w:rPr>
        <w:t xml:space="preserve"> договора</w:t>
      </w:r>
      <w:r w:rsidR="00C972B5">
        <w:rPr>
          <w:rFonts w:ascii="Times New Roman" w:hAnsi="Times New Roman" w:cs="Times New Roman"/>
        </w:rPr>
        <w:t xml:space="preserve"> или </w:t>
      </w:r>
      <w:r w:rsidRPr="000D213F">
        <w:rPr>
          <w:rFonts w:ascii="Times New Roman" w:hAnsi="Times New Roman" w:cs="Times New Roman"/>
        </w:rPr>
        <w:t>заказа в теге xml-документа ИнфПолФХЖ1 через интерфейс оператора ЭДО (применимо только для формализованных типов документов):</w:t>
      </w:r>
    </w:p>
    <w:p w14:paraId="3201289C" w14:textId="77777777" w:rsidR="00E552C8" w:rsidRPr="000D213F" w:rsidRDefault="00E552C8" w:rsidP="00E552C8">
      <w:pPr>
        <w:pStyle w:val="af"/>
        <w:tabs>
          <w:tab w:val="left" w:pos="1134"/>
        </w:tabs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3201289D" w14:textId="77777777" w:rsidR="00A96A99" w:rsidRPr="00CA006D" w:rsidRDefault="00A96A99" w:rsidP="009962F6">
      <w:pPr>
        <w:tabs>
          <w:tab w:val="left" w:pos="1134"/>
        </w:tabs>
        <w:spacing w:after="120"/>
        <w:ind w:left="153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320128CE" wp14:editId="320128CF">
            <wp:extent cx="5080000" cy="1029494"/>
            <wp:effectExtent l="19050" t="19050" r="25400" b="184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3858" cy="10323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1289E" w14:textId="77777777" w:rsidR="00A96A99" w:rsidRPr="00CA006D" w:rsidRDefault="00A96A99" w:rsidP="00CA006D">
      <w:pPr>
        <w:tabs>
          <w:tab w:val="left" w:pos="1134"/>
        </w:tabs>
        <w:spacing w:after="120"/>
        <w:jc w:val="both"/>
        <w:textAlignment w:val="baseline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</w:p>
    <w:p w14:paraId="3201289F" w14:textId="77777777" w:rsidR="00A96A99" w:rsidRDefault="00C972B5" w:rsidP="00C972B5">
      <w:pPr>
        <w:pStyle w:val="af"/>
        <w:numPr>
          <w:ilvl w:val="0"/>
          <w:numId w:val="11"/>
        </w:numPr>
        <w:tabs>
          <w:tab w:val="left" w:pos="1134"/>
        </w:tabs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2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</w:t>
      </w:r>
      <w:r w:rsidR="00A96A99" w:rsidRPr="009962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</w:t>
      </w:r>
    </w:p>
    <w:p w14:paraId="320128A0" w14:textId="77777777" w:rsidR="008961F3" w:rsidRPr="009962F6" w:rsidRDefault="008961F3" w:rsidP="008961F3">
      <w:pPr>
        <w:pStyle w:val="af"/>
        <w:tabs>
          <w:tab w:val="left" w:pos="1134"/>
        </w:tabs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20128A1" w14:textId="3E919751" w:rsidR="00A96A99" w:rsidRDefault="00A96A99" w:rsidP="008961F3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</w:pP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E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>-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mail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 xml:space="preserve"> сотрудника </w:t>
      </w:r>
      <w:r w:rsidR="0045392D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T</w:t>
      </w:r>
      <w:r w:rsidR="0045392D" w:rsidRPr="0045392D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>2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 xml:space="preserve"> в комментарии интерфейса оператора ЭДО</w:t>
      </w:r>
      <w:r w:rsidR="00C972B5" w:rsidRPr="00C972B5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 xml:space="preserve"> или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 xml:space="preserve"> в теге 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xml</w:t>
      </w:r>
      <w:r w:rsidRPr="00C972B5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 xml:space="preserve">-документа </w:t>
      </w:r>
    </w:p>
    <w:p w14:paraId="320128A2" w14:textId="38C9CA7F" w:rsidR="00E552C8" w:rsidRDefault="00E552C8" w:rsidP="008961F3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hAnsi="Times New Roman"/>
          <w:i/>
          <w:color w:val="000000"/>
          <w:sz w:val="22"/>
          <w:szCs w:val="22"/>
          <w:lang w:val="ru-RU"/>
        </w:rPr>
      </w:pPr>
      <w:r w:rsidRPr="000D213F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Примечание: для получения </w:t>
      </w:r>
      <w:r>
        <w:rPr>
          <w:rFonts w:ascii="Times New Roman" w:hAnsi="Times New Roman"/>
          <w:i/>
          <w:color w:val="000000"/>
          <w:sz w:val="22"/>
          <w:szCs w:val="22"/>
        </w:rPr>
        <w:t>e</w:t>
      </w:r>
      <w:r w:rsidRPr="00E552C8">
        <w:rPr>
          <w:rFonts w:ascii="Times New Roman" w:hAnsi="Times New Roman"/>
          <w:i/>
          <w:color w:val="000000"/>
          <w:sz w:val="22"/>
          <w:szCs w:val="22"/>
          <w:lang w:val="ru-RU"/>
        </w:rPr>
        <w:t>-</w:t>
      </w:r>
      <w:r>
        <w:rPr>
          <w:rFonts w:ascii="Times New Roman" w:hAnsi="Times New Roman"/>
          <w:i/>
          <w:color w:val="000000"/>
          <w:sz w:val="22"/>
          <w:szCs w:val="22"/>
        </w:rPr>
        <w:t>mail</w:t>
      </w:r>
      <w:r w:rsidRPr="00E552C8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  <w:lang w:val="ru-RU"/>
        </w:rPr>
        <w:t>сотрудника</w:t>
      </w:r>
      <w:r w:rsidRPr="00E552C8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 </w:t>
      </w:r>
      <w:r w:rsidR="0045392D">
        <w:rPr>
          <w:rFonts w:ascii="Times New Roman" w:hAnsi="Times New Roman"/>
          <w:i/>
          <w:color w:val="000000"/>
          <w:sz w:val="22"/>
          <w:szCs w:val="22"/>
        </w:rPr>
        <w:t>T</w:t>
      </w:r>
      <w:r w:rsidR="0045392D" w:rsidRPr="0045392D">
        <w:rPr>
          <w:rFonts w:ascii="Times New Roman" w:hAnsi="Times New Roman"/>
          <w:i/>
          <w:color w:val="000000"/>
          <w:sz w:val="22"/>
          <w:szCs w:val="22"/>
          <w:lang w:val="ru-RU"/>
        </w:rPr>
        <w:t>2</w:t>
      </w:r>
      <w:r w:rsidRPr="00E552C8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 </w:t>
      </w:r>
      <w:r w:rsidRPr="000D213F">
        <w:rPr>
          <w:rFonts w:ascii="Times New Roman" w:hAnsi="Times New Roman"/>
          <w:i/>
          <w:color w:val="000000"/>
          <w:sz w:val="22"/>
          <w:szCs w:val="22"/>
          <w:lang w:val="ru-RU"/>
        </w:rPr>
        <w:t xml:space="preserve">необходимо связаться с вашим контактным лицом со стороны </w:t>
      </w:r>
      <w:r w:rsidR="0045392D">
        <w:rPr>
          <w:rFonts w:ascii="Times New Roman" w:hAnsi="Times New Roman"/>
          <w:i/>
          <w:color w:val="000000"/>
          <w:sz w:val="22"/>
          <w:szCs w:val="22"/>
        </w:rPr>
        <w:t>T</w:t>
      </w:r>
      <w:r w:rsidR="0045392D" w:rsidRPr="0045392D">
        <w:rPr>
          <w:rFonts w:ascii="Times New Roman" w:hAnsi="Times New Roman"/>
          <w:i/>
          <w:color w:val="000000"/>
          <w:sz w:val="22"/>
          <w:szCs w:val="22"/>
          <w:lang w:val="ru-RU"/>
        </w:rPr>
        <w:t>2</w:t>
      </w:r>
      <w:r w:rsidRPr="000D213F">
        <w:rPr>
          <w:rFonts w:ascii="Times New Roman" w:hAnsi="Times New Roman"/>
          <w:i/>
          <w:color w:val="000000"/>
          <w:sz w:val="22"/>
          <w:szCs w:val="22"/>
          <w:lang w:val="ru-RU"/>
        </w:rPr>
        <w:t>.</w:t>
      </w:r>
    </w:p>
    <w:p w14:paraId="320128A3" w14:textId="77777777" w:rsidR="00E552C8" w:rsidRPr="00E552C8" w:rsidRDefault="00E552C8" w:rsidP="008961F3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hAnsi="Times New Roman"/>
          <w:i/>
          <w:color w:val="000000"/>
          <w:sz w:val="16"/>
          <w:szCs w:val="16"/>
          <w:lang w:val="ru-RU"/>
        </w:rPr>
      </w:pPr>
    </w:p>
    <w:p w14:paraId="320128A4" w14:textId="77777777" w:rsidR="00A96A99" w:rsidRDefault="00A96A99" w:rsidP="008961F3">
      <w:pPr>
        <w:pStyle w:val="af"/>
        <w:numPr>
          <w:ilvl w:val="0"/>
          <w:numId w:val="7"/>
        </w:numPr>
        <w:tabs>
          <w:tab w:val="left" w:pos="1134"/>
        </w:tabs>
        <w:spacing w:after="120" w:line="240" w:lineRule="auto"/>
        <w:ind w:left="862"/>
        <w:jc w:val="both"/>
        <w:textAlignment w:val="baseline"/>
        <w:rPr>
          <w:rFonts w:ascii="Times New Roman" w:hAnsi="Times New Roman" w:cs="Times New Roman"/>
        </w:rPr>
      </w:pPr>
      <w:r w:rsidRPr="00CA006D">
        <w:rPr>
          <w:rFonts w:ascii="Times New Roman" w:hAnsi="Times New Roman" w:cs="Times New Roman"/>
        </w:rPr>
        <w:t xml:space="preserve">Пример заполнения </w:t>
      </w:r>
      <w:r w:rsidRPr="00C972B5">
        <w:rPr>
          <w:rFonts w:ascii="Times New Roman" w:hAnsi="Times New Roman" w:cs="Times New Roman"/>
        </w:rPr>
        <w:t>e</w:t>
      </w:r>
      <w:r w:rsidRPr="00CA006D">
        <w:rPr>
          <w:rFonts w:ascii="Times New Roman" w:hAnsi="Times New Roman" w:cs="Times New Roman"/>
        </w:rPr>
        <w:t>-</w:t>
      </w:r>
      <w:r w:rsidRPr="00C972B5">
        <w:rPr>
          <w:rFonts w:ascii="Times New Roman" w:hAnsi="Times New Roman" w:cs="Times New Roman"/>
        </w:rPr>
        <w:t>mail</w:t>
      </w:r>
      <w:r w:rsidRPr="00CA006D">
        <w:rPr>
          <w:rFonts w:ascii="Times New Roman" w:hAnsi="Times New Roman" w:cs="Times New Roman"/>
        </w:rPr>
        <w:t xml:space="preserve"> в </w:t>
      </w:r>
      <w:r w:rsidRPr="00C972B5">
        <w:rPr>
          <w:rFonts w:ascii="Times New Roman" w:hAnsi="Times New Roman" w:cs="Times New Roman"/>
        </w:rPr>
        <w:t xml:space="preserve">комментарии </w:t>
      </w:r>
      <w:r w:rsidRPr="00CA006D">
        <w:rPr>
          <w:rFonts w:ascii="Times New Roman" w:hAnsi="Times New Roman" w:cs="Times New Roman"/>
        </w:rPr>
        <w:t>интерфейса оператора ЭДО (применимо для всех типов документов):</w:t>
      </w:r>
    </w:p>
    <w:p w14:paraId="320128A5" w14:textId="77777777" w:rsidR="008961F3" w:rsidRPr="00CA006D" w:rsidRDefault="008961F3" w:rsidP="008961F3">
      <w:pPr>
        <w:pStyle w:val="af"/>
        <w:tabs>
          <w:tab w:val="left" w:pos="1134"/>
        </w:tabs>
        <w:spacing w:after="120" w:line="240" w:lineRule="auto"/>
        <w:ind w:left="862"/>
        <w:jc w:val="both"/>
        <w:textAlignment w:val="baseline"/>
        <w:rPr>
          <w:rFonts w:ascii="Times New Roman" w:hAnsi="Times New Roman" w:cs="Times New Roman"/>
        </w:rPr>
      </w:pPr>
    </w:p>
    <w:p w14:paraId="320128A6" w14:textId="77777777" w:rsidR="00A96A99" w:rsidRPr="00CA006D" w:rsidRDefault="00A96A99" w:rsidP="008961F3">
      <w:pPr>
        <w:tabs>
          <w:tab w:val="left" w:pos="1134"/>
        </w:tabs>
        <w:spacing w:after="120"/>
        <w:ind w:left="77"/>
        <w:jc w:val="center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320128D0" wp14:editId="320128D1">
            <wp:extent cx="4907622" cy="2198255"/>
            <wp:effectExtent l="19050" t="19050" r="2667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6693" cy="2202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128A7" w14:textId="77777777" w:rsidR="008961F3" w:rsidRDefault="008961F3" w:rsidP="008961F3">
      <w:pPr>
        <w:pStyle w:val="af"/>
        <w:tabs>
          <w:tab w:val="left" w:pos="1134"/>
        </w:tabs>
        <w:spacing w:after="120" w:line="240" w:lineRule="auto"/>
        <w:ind w:left="862"/>
        <w:jc w:val="both"/>
        <w:textAlignment w:val="baseline"/>
        <w:rPr>
          <w:rFonts w:ascii="Times New Roman" w:hAnsi="Times New Roman" w:cs="Times New Roman"/>
        </w:rPr>
      </w:pPr>
    </w:p>
    <w:p w14:paraId="320128A8" w14:textId="77777777" w:rsidR="00A96A99" w:rsidRPr="00CA006D" w:rsidRDefault="00A96A99" w:rsidP="008961F3">
      <w:pPr>
        <w:pStyle w:val="af"/>
        <w:numPr>
          <w:ilvl w:val="0"/>
          <w:numId w:val="7"/>
        </w:numPr>
        <w:tabs>
          <w:tab w:val="left" w:pos="1134"/>
        </w:tabs>
        <w:spacing w:after="120" w:line="240" w:lineRule="auto"/>
        <w:ind w:left="862"/>
        <w:jc w:val="both"/>
        <w:textAlignment w:val="baseline"/>
        <w:rPr>
          <w:rFonts w:ascii="Times New Roman" w:hAnsi="Times New Roman" w:cs="Times New Roman"/>
        </w:rPr>
      </w:pPr>
      <w:r w:rsidRPr="00CA006D">
        <w:rPr>
          <w:rFonts w:ascii="Times New Roman" w:hAnsi="Times New Roman" w:cs="Times New Roman"/>
        </w:rPr>
        <w:t xml:space="preserve">Пример заполнения </w:t>
      </w:r>
      <w:r w:rsidRPr="00CA006D">
        <w:rPr>
          <w:rFonts w:ascii="Times New Roman" w:hAnsi="Times New Roman" w:cs="Times New Roman"/>
          <w:lang w:val="en-US"/>
        </w:rPr>
        <w:t>e</w:t>
      </w:r>
      <w:r w:rsidRPr="00CA006D">
        <w:rPr>
          <w:rFonts w:ascii="Times New Roman" w:hAnsi="Times New Roman" w:cs="Times New Roman"/>
        </w:rPr>
        <w:t>-</w:t>
      </w:r>
      <w:r w:rsidRPr="00CA006D">
        <w:rPr>
          <w:rFonts w:ascii="Times New Roman" w:hAnsi="Times New Roman" w:cs="Times New Roman"/>
          <w:lang w:val="en-US"/>
        </w:rPr>
        <w:t>mail</w:t>
      </w:r>
      <w:r w:rsidRPr="00CA006D">
        <w:rPr>
          <w:rFonts w:ascii="Times New Roman" w:hAnsi="Times New Roman" w:cs="Times New Roman"/>
        </w:rPr>
        <w:t xml:space="preserve"> в теге xml-</w:t>
      </w:r>
      <w:r w:rsidRPr="008961F3">
        <w:rPr>
          <w:rFonts w:ascii="Times New Roman" w:hAnsi="Times New Roman" w:cs="Times New Roman"/>
        </w:rPr>
        <w:t xml:space="preserve">документа ИнфПолФХЖ1 (применимо </w:t>
      </w:r>
      <w:r w:rsidRPr="00CA006D">
        <w:rPr>
          <w:rFonts w:ascii="Times New Roman" w:hAnsi="Times New Roman" w:cs="Times New Roman"/>
        </w:rPr>
        <w:t>только для формализованных типов документов):</w:t>
      </w:r>
    </w:p>
    <w:p w14:paraId="320128A9" w14:textId="77777777" w:rsidR="00A96A99" w:rsidRPr="00CA006D" w:rsidRDefault="002D11F7" w:rsidP="008961F3">
      <w:pPr>
        <w:spacing w:before="120"/>
        <w:ind w:left="862"/>
        <w:jc w:val="both"/>
        <w:rPr>
          <w:rFonts w:ascii="Times New Roman" w:hAnsi="Times New Roman"/>
          <w:sz w:val="22"/>
          <w:szCs w:val="22"/>
          <w:lang w:val="ru-RU"/>
        </w:rPr>
      </w:pPr>
      <w:hyperlink r:id="rId16" w:history="1">
        <w:r w:rsidR="00A96A99" w:rsidRPr="00CA006D">
          <w:rPr>
            <w:rStyle w:val="ab"/>
            <w:rFonts w:ascii="Times New Roman" w:hAnsi="Times New Roman"/>
            <w:sz w:val="22"/>
            <w:szCs w:val="22"/>
            <w:lang w:val="ru-RU"/>
          </w:rPr>
          <w:t>&lt;</w:t>
        </w:r>
        <w:r w:rsidR="00A96A99" w:rsidRPr="00CA006D">
          <w:rPr>
            <w:rStyle w:val="ab"/>
            <w:rFonts w:ascii="Times New Roman" w:hAnsi="Times New Roman"/>
            <w:color w:val="990000"/>
            <w:sz w:val="22"/>
            <w:szCs w:val="22"/>
            <w:lang w:val="ru-RU"/>
          </w:rPr>
          <w:t>ИнфПолФХЖ1</w:t>
        </w:r>
        <w:r w:rsidR="00A96A99" w:rsidRPr="00CA006D">
          <w:rPr>
            <w:rStyle w:val="ab"/>
            <w:rFonts w:ascii="Times New Roman" w:hAnsi="Times New Roman"/>
            <w:sz w:val="22"/>
            <w:szCs w:val="22"/>
            <w:lang w:val="ru-RU"/>
          </w:rPr>
          <w:t>&gt;</w:t>
        </w:r>
      </w:hyperlink>
    </w:p>
    <w:p w14:paraId="320128AA" w14:textId="783D19CC" w:rsidR="00A96A99" w:rsidRPr="00CA006D" w:rsidRDefault="00A96A99" w:rsidP="008961F3">
      <w:pPr>
        <w:ind w:left="862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A006D">
        <w:rPr>
          <w:rFonts w:ascii="Times New Roman" w:hAnsi="Times New Roman"/>
          <w:sz w:val="22"/>
          <w:szCs w:val="22"/>
          <w:lang w:val="ru-RU"/>
        </w:rPr>
        <w:t xml:space="preserve">    &lt;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ТекстИнф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Идентиф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="</w:t>
      </w:r>
      <w:r w:rsidRPr="00CA006D">
        <w:rPr>
          <w:rFonts w:ascii="Times New Roman" w:hAnsi="Times New Roman"/>
          <w:sz w:val="22"/>
          <w:szCs w:val="22"/>
        </w:rPr>
        <w:t>e</w:t>
      </w:r>
      <w:r w:rsidRPr="00CA006D">
        <w:rPr>
          <w:rFonts w:ascii="Times New Roman" w:hAnsi="Times New Roman"/>
          <w:sz w:val="22"/>
          <w:szCs w:val="22"/>
          <w:lang w:val="ru-RU"/>
        </w:rPr>
        <w:t>-</w:t>
      </w:r>
      <w:r w:rsidRPr="00CA006D">
        <w:rPr>
          <w:rFonts w:ascii="Times New Roman" w:hAnsi="Times New Roman"/>
          <w:sz w:val="22"/>
          <w:szCs w:val="22"/>
        </w:rPr>
        <w:t>mail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 xml:space="preserve">Значен= 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Style w:val="block"/>
          <w:rFonts w:ascii="Times New Roman" w:hAnsi="Times New Roman"/>
          <w:color w:val="0000FF"/>
          <w:sz w:val="22"/>
          <w:szCs w:val="22"/>
          <w:lang w:val="ru-RU"/>
        </w:rPr>
        <w:t xml:space="preserve"> 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vilena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nurgaleeva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@</w:t>
      </w:r>
      <w:r w:rsidR="0045392D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T</w:t>
      </w:r>
      <w:r w:rsidR="0045392D" w:rsidRPr="0045392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2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ru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/&gt;</w:t>
      </w:r>
      <w:r w:rsidRPr="00CA006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</w:p>
    <w:p w14:paraId="320128AB" w14:textId="77777777" w:rsidR="00A96A99" w:rsidRPr="00CA006D" w:rsidRDefault="00A96A99" w:rsidP="008961F3">
      <w:pPr>
        <w:ind w:left="862"/>
        <w:jc w:val="both"/>
        <w:rPr>
          <w:rStyle w:val="block"/>
          <w:rFonts w:ascii="Times New Roman" w:hAnsi="Times New Roman"/>
          <w:color w:val="0000FF"/>
          <w:sz w:val="22"/>
          <w:szCs w:val="22"/>
        </w:rPr>
      </w:pPr>
      <w:r w:rsidRPr="00CA006D">
        <w:rPr>
          <w:rStyle w:val="block"/>
          <w:rFonts w:ascii="Times New Roman" w:hAnsi="Times New Roman"/>
          <w:color w:val="0000FF"/>
          <w:sz w:val="22"/>
          <w:szCs w:val="22"/>
        </w:rPr>
        <w:t>&lt;/</w:t>
      </w:r>
      <w:r w:rsidRPr="00CA006D">
        <w:rPr>
          <w:rStyle w:val="block"/>
          <w:rFonts w:ascii="Times New Roman" w:hAnsi="Times New Roman"/>
          <w:color w:val="990000"/>
          <w:sz w:val="22"/>
          <w:szCs w:val="22"/>
        </w:rPr>
        <w:t>ИнфПолФХЖ1</w:t>
      </w:r>
      <w:r w:rsidRPr="00CA006D">
        <w:rPr>
          <w:rStyle w:val="block"/>
          <w:rFonts w:ascii="Times New Roman" w:hAnsi="Times New Roman"/>
          <w:color w:val="0000FF"/>
          <w:sz w:val="22"/>
          <w:szCs w:val="22"/>
        </w:rPr>
        <w:t>&gt;</w:t>
      </w:r>
    </w:p>
    <w:p w14:paraId="320128AC" w14:textId="77777777" w:rsidR="00A96A99" w:rsidRPr="00CA006D" w:rsidRDefault="00A96A99" w:rsidP="008961F3">
      <w:pPr>
        <w:ind w:left="502"/>
        <w:jc w:val="both"/>
        <w:rPr>
          <w:rStyle w:val="block"/>
          <w:rFonts w:ascii="Times New Roman" w:hAnsi="Times New Roman"/>
          <w:color w:val="0000FF"/>
          <w:sz w:val="22"/>
          <w:szCs w:val="22"/>
        </w:rPr>
      </w:pPr>
    </w:p>
    <w:p w14:paraId="320128AD" w14:textId="77777777" w:rsidR="00A96A99" w:rsidRDefault="00A96A99" w:rsidP="008961F3">
      <w:pPr>
        <w:pStyle w:val="af"/>
        <w:numPr>
          <w:ilvl w:val="0"/>
          <w:numId w:val="7"/>
        </w:numPr>
        <w:tabs>
          <w:tab w:val="left" w:pos="1134"/>
        </w:tabs>
        <w:spacing w:after="120" w:line="240" w:lineRule="auto"/>
        <w:ind w:left="862"/>
        <w:jc w:val="both"/>
        <w:textAlignment w:val="baseline"/>
        <w:rPr>
          <w:rFonts w:ascii="Times New Roman" w:hAnsi="Times New Roman" w:cs="Times New Roman"/>
        </w:rPr>
      </w:pPr>
      <w:r w:rsidRPr="00CA006D">
        <w:rPr>
          <w:rFonts w:ascii="Times New Roman" w:hAnsi="Times New Roman" w:cs="Times New Roman"/>
        </w:rPr>
        <w:t xml:space="preserve">Пример заполнения </w:t>
      </w:r>
      <w:r w:rsidRPr="00CA006D">
        <w:rPr>
          <w:rFonts w:ascii="Times New Roman" w:hAnsi="Times New Roman" w:cs="Times New Roman"/>
          <w:lang w:val="en-US"/>
        </w:rPr>
        <w:t>e</w:t>
      </w:r>
      <w:r w:rsidRPr="00CA006D">
        <w:rPr>
          <w:rFonts w:ascii="Times New Roman" w:hAnsi="Times New Roman" w:cs="Times New Roman"/>
        </w:rPr>
        <w:t>-</w:t>
      </w:r>
      <w:r w:rsidRPr="00CA006D">
        <w:rPr>
          <w:rFonts w:ascii="Times New Roman" w:hAnsi="Times New Roman" w:cs="Times New Roman"/>
          <w:lang w:val="en-US"/>
        </w:rPr>
        <w:t>mail</w:t>
      </w:r>
      <w:r w:rsidRPr="00CA006D">
        <w:rPr>
          <w:rFonts w:ascii="Times New Roman" w:hAnsi="Times New Roman" w:cs="Times New Roman"/>
        </w:rPr>
        <w:t xml:space="preserve"> в теге xml-</w:t>
      </w:r>
      <w:r w:rsidRPr="008961F3">
        <w:rPr>
          <w:rFonts w:ascii="Times New Roman" w:hAnsi="Times New Roman" w:cs="Times New Roman"/>
        </w:rPr>
        <w:t xml:space="preserve">документа ИнфПолФХЖ1 </w:t>
      </w:r>
      <w:r w:rsidRPr="00CA006D">
        <w:rPr>
          <w:rFonts w:ascii="Times New Roman" w:hAnsi="Times New Roman" w:cs="Times New Roman"/>
        </w:rPr>
        <w:t>через интерфейс оператора ЭДО</w:t>
      </w:r>
      <w:r w:rsidR="008961F3" w:rsidRPr="008961F3">
        <w:rPr>
          <w:rFonts w:ascii="Times New Roman" w:hAnsi="Times New Roman" w:cs="Times New Roman"/>
        </w:rPr>
        <w:t xml:space="preserve"> </w:t>
      </w:r>
      <w:r w:rsidRPr="00CA006D">
        <w:rPr>
          <w:rFonts w:ascii="Times New Roman" w:hAnsi="Times New Roman" w:cs="Times New Roman"/>
        </w:rPr>
        <w:t>(применимо только для формализованных типов документов):</w:t>
      </w:r>
    </w:p>
    <w:p w14:paraId="320128AE" w14:textId="77777777" w:rsidR="008961F3" w:rsidRPr="00CA006D" w:rsidRDefault="008961F3" w:rsidP="008961F3">
      <w:pPr>
        <w:pStyle w:val="af"/>
        <w:tabs>
          <w:tab w:val="left" w:pos="1134"/>
        </w:tabs>
        <w:spacing w:after="120" w:line="240" w:lineRule="auto"/>
        <w:ind w:left="862"/>
        <w:jc w:val="both"/>
        <w:textAlignment w:val="baseline"/>
        <w:rPr>
          <w:rFonts w:ascii="Times New Roman" w:hAnsi="Times New Roman" w:cs="Times New Roman"/>
        </w:rPr>
      </w:pPr>
    </w:p>
    <w:p w14:paraId="320128AF" w14:textId="77777777" w:rsidR="00A96A99" w:rsidRPr="00CA006D" w:rsidRDefault="00A96A99" w:rsidP="008961F3">
      <w:pPr>
        <w:tabs>
          <w:tab w:val="left" w:pos="1134"/>
        </w:tabs>
        <w:spacing w:after="120"/>
        <w:jc w:val="center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320128D2" wp14:editId="320128D3">
            <wp:extent cx="5094512" cy="715062"/>
            <wp:effectExtent l="19050" t="19050" r="11430" b="27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7654" cy="719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128B0" w14:textId="77777777" w:rsidR="00A96A99" w:rsidRPr="00CA006D" w:rsidRDefault="00A96A99" w:rsidP="008961F3">
      <w:pPr>
        <w:tabs>
          <w:tab w:val="left" w:pos="1134"/>
        </w:tabs>
        <w:spacing w:after="120"/>
        <w:ind w:left="502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14:paraId="320128B1" w14:textId="77777777" w:rsidR="008961F3" w:rsidRPr="008961F3" w:rsidRDefault="008961F3" w:rsidP="008961F3">
      <w:pPr>
        <w:tabs>
          <w:tab w:val="left" w:pos="1134"/>
        </w:tabs>
        <w:spacing w:after="12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20128B2" w14:textId="77777777" w:rsidR="008961F3" w:rsidRPr="008961F3" w:rsidRDefault="008961F3" w:rsidP="008961F3">
      <w:pPr>
        <w:tabs>
          <w:tab w:val="left" w:pos="1134"/>
        </w:tabs>
        <w:spacing w:after="12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20128B3" w14:textId="77777777" w:rsidR="00A96A99" w:rsidRDefault="00A96A99" w:rsidP="008961F3">
      <w:pPr>
        <w:pStyle w:val="af"/>
        <w:numPr>
          <w:ilvl w:val="0"/>
          <w:numId w:val="11"/>
        </w:numPr>
        <w:tabs>
          <w:tab w:val="left" w:pos="1134"/>
        </w:tabs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6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96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ариант</w:t>
      </w:r>
      <w:r w:rsidRPr="00896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</w:t>
      </w:r>
    </w:p>
    <w:p w14:paraId="320128B4" w14:textId="77777777" w:rsidR="008961F3" w:rsidRPr="008961F3" w:rsidRDefault="008961F3" w:rsidP="008961F3">
      <w:pPr>
        <w:pStyle w:val="af"/>
        <w:tabs>
          <w:tab w:val="left" w:pos="1134"/>
        </w:tabs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20128B5" w14:textId="77777777" w:rsidR="00A96A99" w:rsidRDefault="00A96A99" w:rsidP="008961F3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  <w:r w:rsidRPr="008961F3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Номер и дата договора или заказа в </w:t>
      </w:r>
      <w:r w:rsidRPr="008961F3">
        <w:rPr>
          <w:rFonts w:ascii="Times New Roman" w:hAnsi="Times New Roman"/>
          <w:b/>
          <w:sz w:val="22"/>
          <w:szCs w:val="22"/>
          <w:lang w:val="ru-RU"/>
        </w:rPr>
        <w:t xml:space="preserve">тегах </w:t>
      </w:r>
      <w:r w:rsidRPr="008961F3">
        <w:rPr>
          <w:rFonts w:ascii="Times New Roman" w:hAnsi="Times New Roman"/>
          <w:b/>
          <w:sz w:val="22"/>
          <w:szCs w:val="22"/>
          <w:lang w:val="en-GB"/>
        </w:rPr>
        <w:t>xml</w:t>
      </w:r>
      <w:r w:rsidRPr="008961F3">
        <w:rPr>
          <w:rFonts w:ascii="Times New Roman" w:hAnsi="Times New Roman"/>
          <w:b/>
          <w:sz w:val="22"/>
          <w:szCs w:val="22"/>
          <w:lang w:val="ru-RU"/>
        </w:rPr>
        <w:t>-документа: «НаимТов», «И</w:t>
      </w:r>
      <w:r w:rsidR="008961F3">
        <w:rPr>
          <w:rFonts w:ascii="Times New Roman" w:hAnsi="Times New Roman"/>
          <w:b/>
          <w:sz w:val="22"/>
          <w:szCs w:val="22"/>
          <w:lang w:val="ru-RU"/>
        </w:rPr>
        <w:t>нфПолФХЖ1», «НомОсн», «ДатаОсн»</w:t>
      </w:r>
    </w:p>
    <w:p w14:paraId="320128B6" w14:textId="77777777" w:rsidR="008961F3" w:rsidRPr="008961F3" w:rsidRDefault="008961F3" w:rsidP="008961F3">
      <w:pPr>
        <w:tabs>
          <w:tab w:val="left" w:pos="1134"/>
        </w:tabs>
        <w:spacing w:after="120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</w:pPr>
    </w:p>
    <w:p w14:paraId="320128B7" w14:textId="77777777" w:rsidR="00A96A99" w:rsidRPr="00CA006D" w:rsidRDefault="00A96A99" w:rsidP="008961F3">
      <w:pPr>
        <w:pStyle w:val="af"/>
        <w:numPr>
          <w:ilvl w:val="0"/>
          <w:numId w:val="8"/>
        </w:numPr>
        <w:tabs>
          <w:tab w:val="left" w:pos="1134"/>
        </w:tabs>
        <w:spacing w:after="120" w:line="240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CA006D">
        <w:rPr>
          <w:rFonts w:ascii="Times New Roman" w:hAnsi="Times New Roman" w:cs="Times New Roman"/>
        </w:rPr>
        <w:t>Пример заполнения но</w:t>
      </w:r>
      <w:r w:rsidR="008961F3">
        <w:rPr>
          <w:rFonts w:ascii="Times New Roman" w:hAnsi="Times New Roman" w:cs="Times New Roman"/>
        </w:rPr>
        <w:t xml:space="preserve">мера и даты договора или </w:t>
      </w:r>
      <w:r w:rsidRPr="00CA006D">
        <w:rPr>
          <w:rFonts w:ascii="Times New Roman" w:hAnsi="Times New Roman" w:cs="Times New Roman"/>
        </w:rPr>
        <w:t xml:space="preserve">заказа в теге </w:t>
      </w:r>
      <w:r w:rsidRPr="00CA006D">
        <w:rPr>
          <w:rFonts w:ascii="Times New Roman" w:hAnsi="Times New Roman" w:cs="Times New Roman"/>
          <w:lang w:val="en-GB"/>
        </w:rPr>
        <w:t>xml</w:t>
      </w:r>
      <w:r w:rsidRPr="00CA006D">
        <w:rPr>
          <w:rFonts w:ascii="Times New Roman" w:hAnsi="Times New Roman" w:cs="Times New Roman"/>
        </w:rPr>
        <w:t>-</w:t>
      </w:r>
      <w:r w:rsidRPr="008961F3">
        <w:rPr>
          <w:rFonts w:ascii="Times New Roman" w:hAnsi="Times New Roman" w:cs="Times New Roman"/>
        </w:rPr>
        <w:t xml:space="preserve">документа НаимТов </w:t>
      </w:r>
      <w:r w:rsidRPr="00CA006D">
        <w:rPr>
          <w:rFonts w:ascii="Times New Roman" w:hAnsi="Times New Roman" w:cs="Times New Roman"/>
        </w:rPr>
        <w:t>(применимо только для формализованных типов документов):</w:t>
      </w:r>
    </w:p>
    <w:p w14:paraId="320128B8" w14:textId="77777777" w:rsidR="00A96A99" w:rsidRPr="008961F3" w:rsidRDefault="002D11F7" w:rsidP="008961F3">
      <w:pPr>
        <w:ind w:left="720"/>
        <w:jc w:val="both"/>
        <w:rPr>
          <w:rFonts w:ascii="Times New Roman" w:hAnsi="Times New Roman"/>
          <w:sz w:val="22"/>
          <w:szCs w:val="22"/>
          <w:lang w:val="ru-RU"/>
        </w:rPr>
      </w:pPr>
      <w:hyperlink r:id="rId18" w:history="1"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&lt;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СведТов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 xml:space="preserve"> 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СтТовУчНал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="</w:t>
        </w:r>
        <w:r w:rsidR="00A96A99" w:rsidRPr="008961F3">
          <w:rPr>
            <w:rStyle w:val="ab"/>
            <w:rFonts w:ascii="Times New Roman" w:hAnsi="Times New Roman"/>
            <w:bCs/>
            <w:color w:val="000000"/>
            <w:sz w:val="22"/>
            <w:szCs w:val="22"/>
            <w:u w:val="none"/>
            <w:lang w:val="ru-RU"/>
          </w:rPr>
          <w:t>163129.05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 xml:space="preserve">" 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НалСт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="</w:t>
        </w:r>
        <w:r w:rsidR="00A96A99" w:rsidRPr="008961F3">
          <w:rPr>
            <w:rStyle w:val="ab"/>
            <w:rFonts w:ascii="Times New Roman" w:hAnsi="Times New Roman"/>
            <w:bCs/>
            <w:color w:val="000000"/>
            <w:sz w:val="22"/>
            <w:szCs w:val="22"/>
            <w:u w:val="none"/>
            <w:lang w:val="ru-RU"/>
          </w:rPr>
          <w:t>20%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 xml:space="preserve">" 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СтТовБезНДС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="</w:t>
        </w:r>
        <w:r w:rsidR="00A96A99" w:rsidRPr="008961F3">
          <w:rPr>
            <w:rStyle w:val="ab"/>
            <w:rFonts w:ascii="Times New Roman" w:hAnsi="Times New Roman"/>
            <w:bCs/>
            <w:color w:val="000000"/>
            <w:sz w:val="22"/>
            <w:szCs w:val="22"/>
            <w:u w:val="none"/>
            <w:lang w:val="ru-RU"/>
          </w:rPr>
          <w:t>135940.87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 xml:space="preserve">" 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ДефОКЕИ_Тов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="</w:t>
        </w:r>
        <w:r w:rsidR="00A96A99" w:rsidRPr="008961F3">
          <w:rPr>
            <w:rStyle w:val="ab"/>
            <w:rFonts w:ascii="Times New Roman" w:hAnsi="Times New Roman"/>
            <w:bCs/>
            <w:color w:val="000000"/>
            <w:sz w:val="22"/>
            <w:szCs w:val="22"/>
            <w:u w:val="none"/>
            <w:lang w:val="ru-RU"/>
          </w:rPr>
          <w:t>-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 xml:space="preserve">"  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НаимТов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="</w:t>
        </w:r>
        <w:r w:rsidR="00A96A99" w:rsidRPr="008961F3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  <w:r w:rsidR="00A96A99" w:rsidRPr="008961F3">
          <w:rPr>
            <w:rStyle w:val="ab"/>
            <w:rFonts w:ascii="Times New Roman" w:hAnsi="Times New Roman"/>
            <w:bCs/>
            <w:color w:val="000000"/>
            <w:sz w:val="22"/>
            <w:szCs w:val="22"/>
            <w:u w:val="none"/>
            <w:lang w:val="ru-RU"/>
          </w:rPr>
          <w:t xml:space="preserve">Возмещение затрат по коммунальным услугам (Электроэнергия) г.Новокуйбышевск, ул.Миронова, д.2, за июнь 2020г, № 45697 от 21.12.2016" </w:t>
        </w:r>
        <w:r w:rsidR="00A96A99" w:rsidRPr="008961F3">
          <w:rPr>
            <w:rStyle w:val="ab"/>
            <w:rFonts w:ascii="Times New Roman" w:hAnsi="Times New Roman"/>
            <w:color w:val="990000"/>
            <w:sz w:val="22"/>
            <w:szCs w:val="22"/>
            <w:u w:val="none"/>
            <w:lang w:val="ru-RU"/>
          </w:rPr>
          <w:t>НомСтр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="</w:t>
        </w:r>
        <w:r w:rsidR="00A96A99" w:rsidRPr="008961F3">
          <w:rPr>
            <w:rStyle w:val="ab"/>
            <w:rFonts w:ascii="Times New Roman" w:hAnsi="Times New Roman"/>
            <w:bCs/>
            <w:color w:val="000000"/>
            <w:sz w:val="22"/>
            <w:szCs w:val="22"/>
            <w:u w:val="none"/>
            <w:lang w:val="ru-RU"/>
          </w:rPr>
          <w:t>1</w:t>
        </w:r>
        <w:r w:rsidR="00A96A99" w:rsidRPr="008961F3">
          <w:rPr>
            <w:rStyle w:val="ab"/>
            <w:rFonts w:ascii="Times New Roman" w:hAnsi="Times New Roman"/>
            <w:sz w:val="22"/>
            <w:szCs w:val="22"/>
            <w:u w:val="none"/>
            <w:lang w:val="ru-RU"/>
          </w:rPr>
          <w:t>"&gt;</w:t>
        </w:r>
      </w:hyperlink>
    </w:p>
    <w:p w14:paraId="320128B9" w14:textId="77777777" w:rsidR="00A96A99" w:rsidRDefault="00A96A99" w:rsidP="008961F3">
      <w:pPr>
        <w:ind w:left="720"/>
        <w:jc w:val="both"/>
        <w:rPr>
          <w:rStyle w:val="block"/>
          <w:rFonts w:ascii="Times New Roman" w:hAnsi="Times New Roman"/>
          <w:color w:val="0000FF"/>
          <w:sz w:val="22"/>
          <w:szCs w:val="22"/>
        </w:rPr>
      </w:pPr>
      <w:r w:rsidRPr="008961F3">
        <w:rPr>
          <w:rStyle w:val="block"/>
          <w:rFonts w:ascii="Times New Roman" w:hAnsi="Times New Roman"/>
          <w:color w:val="0000FF"/>
          <w:sz w:val="22"/>
          <w:szCs w:val="22"/>
        </w:rPr>
        <w:t>&lt;/</w:t>
      </w:r>
      <w:r w:rsidRPr="008961F3">
        <w:rPr>
          <w:rStyle w:val="block"/>
          <w:rFonts w:ascii="Times New Roman" w:hAnsi="Times New Roman"/>
          <w:color w:val="990000"/>
          <w:sz w:val="22"/>
          <w:szCs w:val="22"/>
        </w:rPr>
        <w:t>СведТов</w:t>
      </w:r>
      <w:r w:rsidRPr="008961F3">
        <w:rPr>
          <w:rStyle w:val="block"/>
          <w:rFonts w:ascii="Times New Roman" w:hAnsi="Times New Roman"/>
          <w:color w:val="0000FF"/>
          <w:sz w:val="22"/>
          <w:szCs w:val="22"/>
        </w:rPr>
        <w:t>&gt;</w:t>
      </w:r>
    </w:p>
    <w:p w14:paraId="320128BA" w14:textId="77777777" w:rsidR="008961F3" w:rsidRPr="008961F3" w:rsidRDefault="008961F3" w:rsidP="008961F3">
      <w:pPr>
        <w:ind w:left="720"/>
        <w:jc w:val="both"/>
        <w:rPr>
          <w:rStyle w:val="block"/>
          <w:rFonts w:ascii="Times New Roman" w:hAnsi="Times New Roman"/>
          <w:color w:val="0000FF"/>
          <w:sz w:val="22"/>
          <w:szCs w:val="22"/>
        </w:rPr>
      </w:pPr>
    </w:p>
    <w:p w14:paraId="320128BB" w14:textId="77777777" w:rsidR="00761B0A" w:rsidRDefault="00A96A99" w:rsidP="00375A33">
      <w:pPr>
        <w:pStyle w:val="af"/>
        <w:numPr>
          <w:ilvl w:val="0"/>
          <w:numId w:val="8"/>
        </w:numPr>
        <w:tabs>
          <w:tab w:val="left" w:pos="1134"/>
        </w:tabs>
        <w:spacing w:after="120" w:line="240" w:lineRule="auto"/>
        <w:ind w:left="785"/>
        <w:jc w:val="both"/>
        <w:textAlignment w:val="baseline"/>
        <w:rPr>
          <w:rFonts w:ascii="Times New Roman" w:hAnsi="Times New Roman" w:cs="Times New Roman"/>
        </w:rPr>
      </w:pPr>
      <w:r w:rsidRPr="008961F3">
        <w:rPr>
          <w:rFonts w:ascii="Times New Roman" w:hAnsi="Times New Roman" w:cs="Times New Roman"/>
        </w:rPr>
        <w:t>Пример за</w:t>
      </w:r>
      <w:r w:rsidR="008961F3" w:rsidRPr="008961F3">
        <w:rPr>
          <w:rFonts w:ascii="Times New Roman" w:hAnsi="Times New Roman" w:cs="Times New Roman"/>
        </w:rPr>
        <w:t xml:space="preserve">полнения номера и даты договора или </w:t>
      </w:r>
      <w:r w:rsidRPr="008961F3">
        <w:rPr>
          <w:rFonts w:ascii="Times New Roman" w:hAnsi="Times New Roman" w:cs="Times New Roman"/>
        </w:rPr>
        <w:t xml:space="preserve">заказа в теге </w:t>
      </w:r>
      <w:r w:rsidRPr="008961F3">
        <w:rPr>
          <w:rFonts w:ascii="Times New Roman" w:hAnsi="Times New Roman" w:cs="Times New Roman"/>
          <w:lang w:val="en-GB"/>
        </w:rPr>
        <w:t>xml</w:t>
      </w:r>
      <w:r w:rsidRPr="008961F3">
        <w:rPr>
          <w:rFonts w:ascii="Times New Roman" w:hAnsi="Times New Roman" w:cs="Times New Roman"/>
        </w:rPr>
        <w:t>-документа НаимТов через интерфейс оператора ЭДО (применимо только для формализованных типов документов):</w:t>
      </w:r>
      <w:r w:rsidR="008961F3" w:rsidRPr="008961F3">
        <w:rPr>
          <w:rFonts w:ascii="Times New Roman" w:hAnsi="Times New Roman" w:cs="Times New Roman"/>
        </w:rPr>
        <w:t xml:space="preserve"> </w:t>
      </w:r>
    </w:p>
    <w:p w14:paraId="320128BC" w14:textId="77777777" w:rsidR="00761B0A" w:rsidRDefault="00761B0A" w:rsidP="00761B0A">
      <w:pPr>
        <w:tabs>
          <w:tab w:val="left" w:pos="1134"/>
        </w:tabs>
        <w:spacing w:after="120"/>
        <w:ind w:left="709"/>
        <w:textAlignment w:val="baseline"/>
        <w:rPr>
          <w:rFonts w:ascii="Times New Roman" w:hAnsi="Times New Roman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320128D4" wp14:editId="320128D5">
            <wp:extent cx="4091709" cy="1355089"/>
            <wp:effectExtent l="19050" t="19050" r="23495" b="171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2905" cy="1358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128BD" w14:textId="77777777" w:rsidR="00761B0A" w:rsidRDefault="00761B0A" w:rsidP="00761B0A">
      <w:pPr>
        <w:pStyle w:val="af"/>
        <w:tabs>
          <w:tab w:val="left" w:pos="1134"/>
        </w:tabs>
        <w:spacing w:after="120" w:line="240" w:lineRule="auto"/>
        <w:ind w:left="785"/>
        <w:jc w:val="both"/>
        <w:textAlignment w:val="baseline"/>
        <w:rPr>
          <w:rFonts w:ascii="Times New Roman" w:hAnsi="Times New Roman" w:cs="Times New Roman"/>
        </w:rPr>
      </w:pPr>
    </w:p>
    <w:p w14:paraId="320128BE" w14:textId="77777777" w:rsidR="00A96A99" w:rsidRPr="008961F3" w:rsidRDefault="00761B0A" w:rsidP="00375A33">
      <w:pPr>
        <w:pStyle w:val="af"/>
        <w:numPr>
          <w:ilvl w:val="0"/>
          <w:numId w:val="8"/>
        </w:numPr>
        <w:tabs>
          <w:tab w:val="left" w:pos="1134"/>
        </w:tabs>
        <w:spacing w:after="120" w:line="240" w:lineRule="auto"/>
        <w:ind w:left="78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6A99" w:rsidRPr="008961F3">
        <w:rPr>
          <w:rFonts w:ascii="Times New Roman" w:hAnsi="Times New Roman" w:cs="Times New Roman"/>
        </w:rPr>
        <w:t>ример за</w:t>
      </w:r>
      <w:r w:rsidR="008961F3" w:rsidRPr="008961F3">
        <w:rPr>
          <w:rFonts w:ascii="Times New Roman" w:hAnsi="Times New Roman" w:cs="Times New Roman"/>
        </w:rPr>
        <w:t xml:space="preserve">полнения номера и даты договора или </w:t>
      </w:r>
      <w:r w:rsidR="00A96A99" w:rsidRPr="008961F3">
        <w:rPr>
          <w:rFonts w:ascii="Times New Roman" w:hAnsi="Times New Roman" w:cs="Times New Roman"/>
        </w:rPr>
        <w:t xml:space="preserve">заказа в теге </w:t>
      </w:r>
      <w:r w:rsidR="00A96A99" w:rsidRPr="008961F3">
        <w:rPr>
          <w:rFonts w:ascii="Times New Roman" w:hAnsi="Times New Roman" w:cs="Times New Roman"/>
          <w:lang w:val="en-GB"/>
        </w:rPr>
        <w:t>xml</w:t>
      </w:r>
      <w:r w:rsidR="00A96A99" w:rsidRPr="008961F3">
        <w:rPr>
          <w:rFonts w:ascii="Times New Roman" w:hAnsi="Times New Roman" w:cs="Times New Roman"/>
        </w:rPr>
        <w:t>-документа ИнфПолФХЖ1 (применимо только для формализованных типов документов):</w:t>
      </w:r>
    </w:p>
    <w:p w14:paraId="320128BF" w14:textId="77777777" w:rsidR="00A96A99" w:rsidRPr="00CA006D" w:rsidRDefault="002D11F7" w:rsidP="00761B0A">
      <w:pPr>
        <w:spacing w:before="120"/>
        <w:ind w:left="785"/>
        <w:jc w:val="both"/>
        <w:rPr>
          <w:rFonts w:ascii="Times New Roman" w:hAnsi="Times New Roman"/>
          <w:sz w:val="22"/>
          <w:szCs w:val="22"/>
          <w:lang w:val="ru-RU"/>
        </w:rPr>
      </w:pPr>
      <w:hyperlink r:id="rId20" w:history="1">
        <w:r w:rsidR="00A96A99" w:rsidRPr="00CA006D">
          <w:rPr>
            <w:rStyle w:val="ab"/>
            <w:rFonts w:ascii="Times New Roman" w:hAnsi="Times New Roman"/>
            <w:sz w:val="22"/>
            <w:szCs w:val="22"/>
            <w:lang w:val="ru-RU"/>
          </w:rPr>
          <w:t>&lt;</w:t>
        </w:r>
        <w:r w:rsidR="00A96A99" w:rsidRPr="00CA006D">
          <w:rPr>
            <w:rStyle w:val="ab"/>
            <w:rFonts w:ascii="Times New Roman" w:hAnsi="Times New Roman"/>
            <w:color w:val="990000"/>
            <w:sz w:val="22"/>
            <w:szCs w:val="22"/>
            <w:lang w:val="ru-RU"/>
          </w:rPr>
          <w:t>ИнфПолФХЖ1</w:t>
        </w:r>
        <w:r w:rsidR="00A96A99" w:rsidRPr="00CA006D">
          <w:rPr>
            <w:rStyle w:val="ab"/>
            <w:rFonts w:ascii="Times New Roman" w:hAnsi="Times New Roman"/>
            <w:sz w:val="22"/>
            <w:szCs w:val="22"/>
            <w:lang w:val="ru-RU"/>
          </w:rPr>
          <w:t>&gt;</w:t>
        </w:r>
      </w:hyperlink>
    </w:p>
    <w:p w14:paraId="320128C0" w14:textId="77777777" w:rsidR="00A96A99" w:rsidRPr="00CA006D" w:rsidRDefault="00A96A99" w:rsidP="00761B0A">
      <w:pPr>
        <w:ind w:left="785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CA006D">
        <w:rPr>
          <w:rFonts w:ascii="Times New Roman" w:hAnsi="Times New Roman"/>
          <w:sz w:val="22"/>
          <w:szCs w:val="22"/>
          <w:lang w:val="ru-RU"/>
        </w:rPr>
        <w:t xml:space="preserve">    &lt;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ТекстИнф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Идентиф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="Период"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 xml:space="preserve">Значен= 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за период с 01.08.2020 г. по 31.08.2020 г</w:t>
      </w:r>
      <w:r w:rsidRPr="00CA006D">
        <w:rPr>
          <w:rFonts w:ascii="Times New Roman" w:hAnsi="Times New Roman"/>
          <w:sz w:val="22"/>
          <w:szCs w:val="22"/>
          <w:lang w:val="ru-RU"/>
        </w:rPr>
        <w:t>."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/&gt;</w:t>
      </w:r>
      <w:r w:rsidRPr="00CA00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</w:p>
    <w:p w14:paraId="320128C1" w14:textId="77777777" w:rsidR="00A96A99" w:rsidRPr="00CA006D" w:rsidRDefault="00A96A99" w:rsidP="00761B0A">
      <w:pPr>
        <w:ind w:left="785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CA006D">
        <w:rPr>
          <w:rFonts w:ascii="Times New Roman" w:hAnsi="Times New Roman"/>
          <w:sz w:val="22"/>
          <w:szCs w:val="22"/>
          <w:lang w:val="ru-RU"/>
        </w:rPr>
        <w:t xml:space="preserve">    &lt;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ТекстИнф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Идентиф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="Вид работ 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 xml:space="preserve">Значен= 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за услуги по договору № 45697 от 30.12.2015г.</w:t>
      </w:r>
      <w:r w:rsidRPr="00CA006D">
        <w:rPr>
          <w:rFonts w:ascii="Times New Roman" w:hAnsi="Times New Roman"/>
          <w:sz w:val="22"/>
          <w:szCs w:val="22"/>
          <w:lang w:val="ru-RU"/>
        </w:rPr>
        <w:t>"</w:t>
      </w:r>
      <w:r w:rsidRPr="00CA006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/&gt;</w:t>
      </w:r>
      <w:r w:rsidRPr="00CA00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</w:p>
    <w:p w14:paraId="320128C2" w14:textId="77777777" w:rsidR="00A96A99" w:rsidRDefault="00A96A99" w:rsidP="00761B0A">
      <w:pPr>
        <w:ind w:left="785"/>
        <w:jc w:val="both"/>
        <w:rPr>
          <w:rStyle w:val="block"/>
          <w:rFonts w:ascii="Times New Roman" w:hAnsi="Times New Roman"/>
          <w:color w:val="0000FF"/>
          <w:sz w:val="22"/>
          <w:szCs w:val="22"/>
          <w:lang w:val="ru-RU"/>
        </w:rPr>
      </w:pPr>
      <w:r w:rsidRPr="00CA006D">
        <w:rPr>
          <w:rStyle w:val="block"/>
          <w:rFonts w:ascii="Times New Roman" w:hAnsi="Times New Roman"/>
          <w:color w:val="0000FF"/>
          <w:sz w:val="22"/>
          <w:szCs w:val="22"/>
          <w:lang w:val="ru-RU"/>
        </w:rPr>
        <w:t>&lt;/</w:t>
      </w:r>
      <w:r w:rsidRPr="00CA006D">
        <w:rPr>
          <w:rStyle w:val="block"/>
          <w:rFonts w:ascii="Times New Roman" w:hAnsi="Times New Roman"/>
          <w:color w:val="990000"/>
          <w:sz w:val="22"/>
          <w:szCs w:val="22"/>
          <w:lang w:val="ru-RU"/>
        </w:rPr>
        <w:t>ИнфПолФХЖ1</w:t>
      </w:r>
      <w:r w:rsidRPr="00CA006D">
        <w:rPr>
          <w:rStyle w:val="block"/>
          <w:rFonts w:ascii="Times New Roman" w:hAnsi="Times New Roman"/>
          <w:color w:val="0000FF"/>
          <w:sz w:val="22"/>
          <w:szCs w:val="22"/>
          <w:lang w:val="ru-RU"/>
        </w:rPr>
        <w:t>&gt;</w:t>
      </w:r>
    </w:p>
    <w:p w14:paraId="320128C3" w14:textId="77777777" w:rsidR="008961F3" w:rsidRPr="00CA006D" w:rsidRDefault="008961F3" w:rsidP="008961F3">
      <w:pPr>
        <w:ind w:left="360"/>
        <w:jc w:val="both"/>
        <w:rPr>
          <w:rStyle w:val="block"/>
          <w:rFonts w:ascii="Times New Roman" w:hAnsi="Times New Roman"/>
          <w:color w:val="0000FF"/>
          <w:sz w:val="22"/>
          <w:szCs w:val="22"/>
          <w:lang w:val="ru-RU"/>
        </w:rPr>
      </w:pPr>
    </w:p>
    <w:p w14:paraId="320128C4" w14:textId="77777777" w:rsidR="00A96A99" w:rsidRPr="008961F3" w:rsidRDefault="00A96A99" w:rsidP="008961F3">
      <w:pPr>
        <w:pStyle w:val="af"/>
        <w:numPr>
          <w:ilvl w:val="0"/>
          <w:numId w:val="8"/>
        </w:numPr>
        <w:tabs>
          <w:tab w:val="left" w:pos="1134"/>
        </w:tabs>
        <w:spacing w:after="120"/>
        <w:ind w:left="709"/>
        <w:jc w:val="both"/>
        <w:textAlignment w:val="baseline"/>
        <w:rPr>
          <w:rFonts w:ascii="Times New Roman" w:hAnsi="Times New Roman"/>
        </w:rPr>
      </w:pPr>
      <w:r w:rsidRPr="008961F3">
        <w:rPr>
          <w:rFonts w:ascii="Times New Roman" w:hAnsi="Times New Roman"/>
        </w:rPr>
        <w:lastRenderedPageBreak/>
        <w:t>Пример заполнения номера и даты договора</w:t>
      </w:r>
      <w:r w:rsidR="00761B0A">
        <w:rPr>
          <w:rFonts w:ascii="Times New Roman" w:hAnsi="Times New Roman"/>
        </w:rPr>
        <w:t xml:space="preserve"> или </w:t>
      </w:r>
      <w:r w:rsidRPr="008961F3">
        <w:rPr>
          <w:rFonts w:ascii="Times New Roman" w:hAnsi="Times New Roman"/>
        </w:rPr>
        <w:t xml:space="preserve">заказа в теге </w:t>
      </w:r>
      <w:r w:rsidRPr="008961F3">
        <w:rPr>
          <w:rFonts w:ascii="Times New Roman" w:hAnsi="Times New Roman"/>
          <w:lang w:val="en-GB"/>
        </w:rPr>
        <w:t>xml</w:t>
      </w:r>
      <w:r w:rsidRPr="008961F3">
        <w:rPr>
          <w:rFonts w:ascii="Times New Roman" w:hAnsi="Times New Roman"/>
        </w:rPr>
        <w:t xml:space="preserve">-документа </w:t>
      </w:r>
      <w:r w:rsidRPr="00761B0A">
        <w:rPr>
          <w:rFonts w:ascii="Times New Roman" w:hAnsi="Times New Roman"/>
        </w:rPr>
        <w:t>ИнфПолФХЖ1</w:t>
      </w:r>
      <w:r w:rsidRPr="008961F3">
        <w:rPr>
          <w:rFonts w:ascii="Times New Roman" w:hAnsi="Times New Roman"/>
          <w:color w:val="FF0000"/>
        </w:rPr>
        <w:t xml:space="preserve"> </w:t>
      </w:r>
      <w:r w:rsidRPr="008961F3">
        <w:rPr>
          <w:rFonts w:ascii="Times New Roman" w:hAnsi="Times New Roman"/>
        </w:rPr>
        <w:t>через интерфейс оператора ЭДО (применимо только для формализованных типов документов):</w:t>
      </w:r>
    </w:p>
    <w:p w14:paraId="320128C5" w14:textId="77777777" w:rsidR="00A96A99" w:rsidRPr="00CA006D" w:rsidRDefault="00A96A99" w:rsidP="008961F3">
      <w:pPr>
        <w:ind w:left="785"/>
        <w:jc w:val="both"/>
        <w:rPr>
          <w:rFonts w:ascii="Times New Roman" w:hAnsi="Times New Roman"/>
          <w:sz w:val="22"/>
          <w:szCs w:val="22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320128D6" wp14:editId="320128D7">
            <wp:extent cx="4913745" cy="1004252"/>
            <wp:effectExtent l="19050" t="19050" r="20320" b="2476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17881" cy="1005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128C6" w14:textId="77777777" w:rsidR="00A96A99" w:rsidRPr="00CA006D" w:rsidRDefault="00A96A99" w:rsidP="008961F3">
      <w:pPr>
        <w:tabs>
          <w:tab w:val="left" w:pos="1134"/>
        </w:tabs>
        <w:spacing w:after="120"/>
        <w:ind w:left="785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14:paraId="320128C7" w14:textId="77777777" w:rsidR="00A96A99" w:rsidRPr="00761B0A" w:rsidRDefault="00A96A99" w:rsidP="00CA006D">
      <w:pPr>
        <w:pStyle w:val="af"/>
        <w:numPr>
          <w:ilvl w:val="0"/>
          <w:numId w:val="8"/>
        </w:numPr>
        <w:tabs>
          <w:tab w:val="left" w:pos="1134"/>
        </w:tabs>
        <w:spacing w:after="120" w:line="240" w:lineRule="auto"/>
        <w:ind w:left="927"/>
        <w:jc w:val="both"/>
        <w:textAlignment w:val="baseline"/>
        <w:rPr>
          <w:rFonts w:ascii="Times New Roman" w:hAnsi="Times New Roman" w:cs="Times New Roman"/>
        </w:rPr>
      </w:pPr>
      <w:r w:rsidRPr="00761B0A">
        <w:rPr>
          <w:rFonts w:ascii="Times New Roman" w:hAnsi="Times New Roman" w:cs="Times New Roman"/>
        </w:rPr>
        <w:t xml:space="preserve">Пример заполнения номера и даты договора/заказа в тегах </w:t>
      </w:r>
      <w:r w:rsidRPr="00761B0A">
        <w:rPr>
          <w:rFonts w:ascii="Times New Roman" w:hAnsi="Times New Roman" w:cs="Times New Roman"/>
          <w:lang w:val="en-GB"/>
        </w:rPr>
        <w:t>xml</w:t>
      </w:r>
      <w:r w:rsidRPr="00761B0A">
        <w:rPr>
          <w:rFonts w:ascii="Times New Roman" w:hAnsi="Times New Roman" w:cs="Times New Roman"/>
        </w:rPr>
        <w:t>-документа ДатаОсн и НомОсн (применимо только для формализованных типов документов):</w:t>
      </w:r>
    </w:p>
    <w:p w14:paraId="320128C8" w14:textId="77777777" w:rsidR="00A96A99" w:rsidRDefault="00A96A99" w:rsidP="00761B0A">
      <w:pPr>
        <w:spacing w:before="120" w:after="120"/>
        <w:ind w:left="927"/>
        <w:jc w:val="both"/>
        <w:rPr>
          <w:rFonts w:ascii="Times New Roman" w:hAnsi="Times New Roman"/>
          <w:sz w:val="22"/>
          <w:szCs w:val="22"/>
          <w:lang w:val="ru-RU"/>
        </w:rPr>
      </w:pPr>
      <w:r w:rsidRPr="00CA006D">
        <w:rPr>
          <w:rFonts w:ascii="Times New Roman" w:hAnsi="Times New Roman"/>
          <w:sz w:val="22"/>
          <w:szCs w:val="22"/>
          <w:lang w:val="ru-RU"/>
        </w:rPr>
        <w:t>&lt;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ОснПер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ДатаОсн</w:t>
      </w:r>
      <w:r w:rsidRPr="00CA006D">
        <w:rPr>
          <w:rFonts w:ascii="Times New Roman" w:hAnsi="Times New Roman"/>
          <w:sz w:val="22"/>
          <w:szCs w:val="22"/>
          <w:lang w:val="ru-RU"/>
        </w:rPr>
        <w:t>="</w:t>
      </w:r>
      <w:r w:rsidRPr="00CA006D">
        <w:rPr>
          <w:rFonts w:ascii="Times New Roman" w:hAnsi="Times New Roman"/>
          <w:bCs/>
          <w:color w:val="000000"/>
          <w:sz w:val="22"/>
          <w:szCs w:val="22"/>
          <w:lang w:val="ru-RU"/>
        </w:rPr>
        <w:t>21.12.2016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НомОсн</w:t>
      </w:r>
      <w:r w:rsidRPr="00CA006D">
        <w:rPr>
          <w:rFonts w:ascii="Times New Roman" w:hAnsi="Times New Roman"/>
          <w:sz w:val="22"/>
          <w:szCs w:val="22"/>
          <w:lang w:val="ru-RU"/>
        </w:rPr>
        <w:t>="</w:t>
      </w:r>
      <w:r w:rsidRPr="00CA006D">
        <w:rPr>
          <w:rFonts w:ascii="Times New Roman" w:hAnsi="Times New Roman"/>
          <w:bCs/>
          <w:color w:val="000000"/>
          <w:sz w:val="22"/>
          <w:szCs w:val="22"/>
          <w:lang w:val="ru-RU"/>
        </w:rPr>
        <w:t>8961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" </w:t>
      </w:r>
      <w:r w:rsidRPr="00CA006D">
        <w:rPr>
          <w:rFonts w:ascii="Times New Roman" w:hAnsi="Times New Roman"/>
          <w:color w:val="990000"/>
          <w:sz w:val="22"/>
          <w:szCs w:val="22"/>
          <w:lang w:val="ru-RU"/>
        </w:rPr>
        <w:t>НаимОсн</w:t>
      </w:r>
      <w:r w:rsidRPr="00CA006D">
        <w:rPr>
          <w:rFonts w:ascii="Times New Roman" w:hAnsi="Times New Roman"/>
          <w:sz w:val="22"/>
          <w:szCs w:val="22"/>
          <w:lang w:val="ru-RU"/>
        </w:rPr>
        <w:t>="</w:t>
      </w:r>
      <w:r w:rsidRPr="00CA006D">
        <w:rPr>
          <w:rFonts w:ascii="Times New Roman" w:hAnsi="Times New Roman"/>
          <w:bCs/>
          <w:color w:val="000000"/>
          <w:sz w:val="22"/>
          <w:szCs w:val="22"/>
          <w:lang w:val="ru-RU"/>
        </w:rPr>
        <w:t>Договор</w:t>
      </w:r>
      <w:r w:rsidRPr="00CA006D">
        <w:rPr>
          <w:rFonts w:ascii="Times New Roman" w:hAnsi="Times New Roman"/>
          <w:sz w:val="22"/>
          <w:szCs w:val="22"/>
          <w:lang w:val="ru-RU"/>
        </w:rPr>
        <w:t xml:space="preserve">"/&gt; </w:t>
      </w:r>
    </w:p>
    <w:p w14:paraId="320128C9" w14:textId="77777777" w:rsidR="00761B0A" w:rsidRPr="00CA006D" w:rsidRDefault="00761B0A" w:rsidP="00CA006D">
      <w:pPr>
        <w:spacing w:before="120" w:after="120"/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20128CA" w14:textId="77777777" w:rsidR="00A96A99" w:rsidRPr="00CA006D" w:rsidRDefault="00761B0A" w:rsidP="00CA006D">
      <w:pPr>
        <w:tabs>
          <w:tab w:val="left" w:pos="1134"/>
        </w:tabs>
        <w:spacing w:after="120"/>
        <w:ind w:left="567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Pr="00761B0A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A96A99" w:rsidRPr="00761B0A">
        <w:rPr>
          <w:rFonts w:ascii="Times New Roman" w:hAnsi="Times New Roman"/>
          <w:sz w:val="22"/>
          <w:szCs w:val="22"/>
          <w:lang w:val="ru-RU"/>
        </w:rPr>
        <w:t xml:space="preserve">Пример заполнения номера и даты договора/заказа в тегах </w:t>
      </w:r>
      <w:r w:rsidR="00A96A99" w:rsidRPr="00761B0A">
        <w:rPr>
          <w:rFonts w:ascii="Times New Roman" w:hAnsi="Times New Roman"/>
          <w:sz w:val="22"/>
          <w:szCs w:val="22"/>
          <w:lang w:val="en-GB"/>
        </w:rPr>
        <w:t>xml</w:t>
      </w:r>
      <w:r w:rsidR="00A96A99" w:rsidRPr="00761B0A">
        <w:rPr>
          <w:rFonts w:ascii="Times New Roman" w:hAnsi="Times New Roman"/>
          <w:sz w:val="22"/>
          <w:szCs w:val="22"/>
          <w:lang w:val="ru-RU"/>
        </w:rPr>
        <w:t>-документа ДатаОсн и НомОсн через интерфейс оператора ЭДО (применимо только для формализованных типов документов):</w:t>
      </w:r>
    </w:p>
    <w:p w14:paraId="320128CB" w14:textId="77777777" w:rsidR="00717421" w:rsidRDefault="00A96A99" w:rsidP="00761B0A">
      <w:pPr>
        <w:spacing w:before="120" w:after="120"/>
        <w:ind w:left="567"/>
        <w:jc w:val="both"/>
        <w:rPr>
          <w:lang w:val="ru-RU"/>
        </w:rPr>
      </w:pPr>
      <w:r w:rsidRPr="00CA006D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320128D8" wp14:editId="320128D9">
            <wp:extent cx="4442691" cy="706348"/>
            <wp:effectExtent l="19050" t="19050" r="15240" b="177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55539" cy="708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17421" w:rsidSect="000D213F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1134" w:right="851" w:bottom="1134" w:left="1701" w:header="0" w:footer="20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ACD8" w14:textId="77777777" w:rsidR="002D11F7" w:rsidRDefault="002D11F7" w:rsidP="007C3F73">
      <w:r>
        <w:separator/>
      </w:r>
    </w:p>
  </w:endnote>
  <w:endnote w:type="continuationSeparator" w:id="0">
    <w:p w14:paraId="25EACE12" w14:textId="77777777" w:rsidR="002D11F7" w:rsidRDefault="002D11F7" w:rsidP="007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28DF" w14:textId="77777777" w:rsidR="00164EA3" w:rsidRDefault="00A314F5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320128E4" wp14:editId="320128E5">
              <wp:simplePos x="0" y="0"/>
              <wp:positionH relativeFrom="column">
                <wp:posOffset>-33858</wp:posOffset>
              </wp:positionH>
              <wp:positionV relativeFrom="paragraph">
                <wp:posOffset>433197</wp:posOffset>
              </wp:positionV>
              <wp:extent cx="6430061" cy="666750"/>
              <wp:effectExtent l="0" t="0" r="8890" b="0"/>
              <wp:wrapNone/>
              <wp:docPr id="9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0061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624" w:type="dxa"/>
                            <w:tblInd w:w="-1026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6096"/>
                            <w:gridCol w:w="5528"/>
                          </w:tblGrid>
                          <w:tr w:rsidR="00A314F5" w14:paraId="320128F8" w14:textId="77777777" w:rsidTr="004E223A">
                            <w:trPr>
                              <w:trHeight w:val="930"/>
                            </w:trPr>
                            <w:tc>
                              <w:tcPr>
                                <w:tcW w:w="6096" w:type="dxa"/>
                              </w:tcPr>
                              <w:p w14:paraId="320128EE" w14:textId="77777777" w:rsidR="00A314F5" w:rsidRDefault="00A314F5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ООО «Т2 Мобайл»</w:t>
                                </w:r>
                              </w:p>
                              <w:p w14:paraId="320128EF" w14:textId="77777777" w:rsidR="00A314F5" w:rsidRDefault="00A314F5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108811, г. Москва, поселение Московский,</w:t>
                                </w:r>
                              </w:p>
                              <w:p w14:paraId="320128F0" w14:textId="77777777" w:rsidR="00A314F5" w:rsidRDefault="00A314F5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Киевское шоссе 22-й км, домовладение 6, строение 1,</w:t>
                                </w:r>
                              </w:p>
                              <w:p w14:paraId="320128F1" w14:textId="77777777" w:rsidR="00A314F5" w:rsidRDefault="00A314F5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тел. + 7 495 229 84 00, факс + 7 495 229 84 01</w:t>
                                </w:r>
                              </w:p>
                              <w:p w14:paraId="320128F2" w14:textId="77777777" w:rsidR="00A314F5" w:rsidRDefault="00A314F5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www.tele2.ru</w:t>
                                </w:r>
                              </w:p>
                            </w:tc>
                            <w:tc>
                              <w:tcPr>
                                <w:tcW w:w="5528" w:type="dxa"/>
                                <w:shd w:val="clear" w:color="auto" w:fill="auto"/>
                              </w:tcPr>
                              <w:p w14:paraId="320128F3" w14:textId="77777777" w:rsidR="00A314F5" w:rsidRDefault="00A314F5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LLC «T2 Mobile»</w:t>
                                </w:r>
                              </w:p>
                              <w:p w14:paraId="320128F4" w14:textId="77777777" w:rsidR="00A314F5" w:rsidRDefault="00A314F5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6-1, 22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vertAlign w:val="superscript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 xml:space="preserve"> km Kievskoye Highway, </w:t>
                                </w:r>
                              </w:p>
                              <w:p w14:paraId="320128F5" w14:textId="77777777" w:rsidR="00A314F5" w:rsidRDefault="00A314F5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Moscovsky community, Moscow, 108811, Russia</w:t>
                                </w:r>
                              </w:p>
                              <w:p w14:paraId="320128F6" w14:textId="77777777" w:rsidR="00A314F5" w:rsidRDefault="00A314F5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tel. + 7 495 229 84 00, fax + 7 495 229 84 01</w:t>
                                </w:r>
                              </w:p>
                              <w:p w14:paraId="320128F7" w14:textId="77777777" w:rsidR="00A314F5" w:rsidRDefault="00A314F5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www.tele2.ru</w:t>
                                </w:r>
                              </w:p>
                            </w:tc>
                          </w:tr>
                        </w:tbl>
                        <w:p w14:paraId="320128F9" w14:textId="77777777" w:rsidR="00A314F5" w:rsidRPr="001447AC" w:rsidRDefault="00A314F5" w:rsidP="00A314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 w:line="260" w:lineRule="auto"/>
                            <w:ind w:left="20" w:right="-28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0128E4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-2.65pt;margin-top:34.1pt;width:506.3pt;height:52.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7KvAIAAKo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" filled="f" stroked="f">
              <v:textbox inset="0,0,0,0">
                <w:txbxContent>
                  <w:tbl>
                    <w:tblPr>
                      <w:tblW w:w="11624" w:type="dxa"/>
                      <w:tblInd w:w="-1026" w:type="dxa"/>
                      <w:tblLook w:val="0000" w:firstRow="0" w:lastRow="0" w:firstColumn="0" w:lastColumn="0" w:noHBand="0" w:noVBand="0"/>
                    </w:tblPr>
                    <w:tblGrid>
                      <w:gridCol w:w="6096"/>
                      <w:gridCol w:w="5528"/>
                    </w:tblGrid>
                    <w:tr w:rsidR="00A314F5" w14:paraId="320128F8" w14:textId="77777777" w:rsidTr="004E223A">
                      <w:trPr>
                        <w:trHeight w:val="930"/>
                      </w:trPr>
                      <w:tc>
                        <w:tcPr>
                          <w:tcW w:w="6096" w:type="dxa"/>
                        </w:tcPr>
                        <w:p w14:paraId="320128EE" w14:textId="77777777" w:rsidR="00A314F5" w:rsidRDefault="00A314F5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ООО «Т2 Мобайл»</w:t>
                          </w:r>
                        </w:p>
                        <w:p w14:paraId="320128EF" w14:textId="77777777" w:rsidR="00A314F5" w:rsidRDefault="00A314F5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108811, г. Москва, поселение Московский,</w:t>
                          </w:r>
                        </w:p>
                        <w:p w14:paraId="320128F0" w14:textId="77777777" w:rsidR="00A314F5" w:rsidRDefault="00A314F5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Киевское шоссе 22-й км, домовладение 6, строение 1,</w:t>
                          </w:r>
                        </w:p>
                        <w:p w14:paraId="320128F1" w14:textId="77777777" w:rsidR="00A314F5" w:rsidRDefault="00A314F5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тел. + 7 495 229 84 00, факс + 7 495 229 84 01</w:t>
                          </w:r>
                        </w:p>
                        <w:p w14:paraId="320128F2" w14:textId="77777777" w:rsidR="00A314F5" w:rsidRDefault="00A314F5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www.tele2.ru</w:t>
                          </w:r>
                        </w:p>
                      </w:tc>
                      <w:tc>
                        <w:tcPr>
                          <w:tcW w:w="5528" w:type="dxa"/>
                          <w:shd w:val="clear" w:color="auto" w:fill="auto"/>
                        </w:tcPr>
                        <w:p w14:paraId="320128F3" w14:textId="77777777" w:rsidR="00A314F5" w:rsidRDefault="00A314F5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LLC «T2 Mobile»</w:t>
                          </w:r>
                        </w:p>
                        <w:p w14:paraId="320128F4" w14:textId="77777777" w:rsidR="00A314F5" w:rsidRDefault="00A314F5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6-1, 22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 xml:space="preserve"> km Kievskoye Highway, </w:t>
                          </w:r>
                        </w:p>
                        <w:p w14:paraId="320128F5" w14:textId="77777777" w:rsidR="00A314F5" w:rsidRDefault="00A314F5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Moscovsky community, Moscow, 108811, Russia</w:t>
                          </w:r>
                        </w:p>
                        <w:p w14:paraId="320128F6" w14:textId="77777777" w:rsidR="00A314F5" w:rsidRDefault="00A314F5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tel. + 7 495 229 84 00, fax + 7 495 229 84 01</w:t>
                          </w:r>
                        </w:p>
                        <w:p w14:paraId="320128F7" w14:textId="77777777" w:rsidR="00A314F5" w:rsidRDefault="00A314F5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www.tele2.ru</w:t>
                          </w:r>
                        </w:p>
                      </w:tc>
                    </w:tr>
                  </w:tbl>
                  <w:p w14:paraId="320128F9" w14:textId="77777777" w:rsidR="00A314F5" w:rsidRPr="001447AC" w:rsidRDefault="00A314F5" w:rsidP="00A314F5">
                    <w:pPr>
                      <w:widowControl w:val="0"/>
                      <w:autoSpaceDE w:val="0"/>
                      <w:autoSpaceDN w:val="0"/>
                      <w:adjustRightInd w:val="0"/>
                      <w:spacing w:before="16" w:line="260" w:lineRule="auto"/>
                      <w:ind w:left="20" w:right="-28"/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320128E6" wp14:editId="320128E7">
              <wp:simplePos x="0" y="0"/>
              <wp:positionH relativeFrom="column">
                <wp:posOffset>-33858</wp:posOffset>
              </wp:positionH>
              <wp:positionV relativeFrom="paragraph">
                <wp:posOffset>433197</wp:posOffset>
              </wp:positionV>
              <wp:extent cx="6452006" cy="0"/>
              <wp:effectExtent l="0" t="0" r="25400" b="19050"/>
              <wp:wrapNone/>
              <wp:docPr id="20" name="Прямая соединительная линия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200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79A5A" id="Прямая соединительная линия 20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34.1pt" to="505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" strokecolor="#7f7f7f [1612]" strokeweight="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28E1" w14:textId="77777777" w:rsidR="00164EA3" w:rsidRPr="000479E5" w:rsidRDefault="00704466" w:rsidP="00653A06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320128EA" wp14:editId="320128EB">
              <wp:simplePos x="0" y="0"/>
              <wp:positionH relativeFrom="column">
                <wp:posOffset>-635</wp:posOffset>
              </wp:positionH>
              <wp:positionV relativeFrom="paragraph">
                <wp:posOffset>443865</wp:posOffset>
              </wp:positionV>
              <wp:extent cx="6430061" cy="666750"/>
              <wp:effectExtent l="0" t="0" r="8890" b="0"/>
              <wp:wrapNone/>
              <wp:docPr id="10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0061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624" w:type="dxa"/>
                            <w:tblInd w:w="-1026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6096"/>
                            <w:gridCol w:w="5528"/>
                          </w:tblGrid>
                          <w:tr w:rsidR="00704466" w14:paraId="32012904" w14:textId="77777777" w:rsidTr="004E223A">
                            <w:trPr>
                              <w:trHeight w:val="930"/>
                            </w:trPr>
                            <w:tc>
                              <w:tcPr>
                                <w:tcW w:w="6096" w:type="dxa"/>
                              </w:tcPr>
                              <w:p w14:paraId="320128FA" w14:textId="77777777" w:rsidR="00704466" w:rsidRDefault="00704466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ООО «Т2 Мобайл»</w:t>
                                </w:r>
                              </w:p>
                              <w:p w14:paraId="320128FB" w14:textId="77777777" w:rsidR="00704466" w:rsidRDefault="00704466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108811, г. Москва, поселение Московский,</w:t>
                                </w:r>
                              </w:p>
                              <w:p w14:paraId="320128FC" w14:textId="77777777" w:rsidR="00704466" w:rsidRDefault="00704466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Киевское шоссе 22-й км, домовладение 6, строение 1,</w:t>
                                </w:r>
                              </w:p>
                              <w:p w14:paraId="320128FD" w14:textId="77777777" w:rsidR="00704466" w:rsidRDefault="00704466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тел. + 7 495 229 84 00, факс + 7 495 229 84 01</w:t>
                                </w:r>
                              </w:p>
                              <w:p w14:paraId="320128FE" w14:textId="77777777" w:rsidR="00704466" w:rsidRDefault="00704466" w:rsidP="00BF3761">
                                <w:pPr>
                                  <w:pStyle w:val="a8"/>
                                  <w:ind w:left="1026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lang w:val="ru-RU"/>
                                  </w:rPr>
                                  <w:t>www.tele2.ru</w:t>
                                </w:r>
                              </w:p>
                            </w:tc>
                            <w:tc>
                              <w:tcPr>
                                <w:tcW w:w="5528" w:type="dxa"/>
                                <w:shd w:val="clear" w:color="auto" w:fill="auto"/>
                              </w:tcPr>
                              <w:p w14:paraId="320128FF" w14:textId="77777777" w:rsidR="00704466" w:rsidRDefault="00704466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LLC «T2 Mobile»</w:t>
                                </w:r>
                              </w:p>
                              <w:p w14:paraId="32012900" w14:textId="77777777" w:rsidR="00704466" w:rsidRDefault="00704466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6-1, 22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  <w:vertAlign w:val="superscript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 xml:space="preserve"> km Kievskoye Highway, </w:t>
                                </w:r>
                              </w:p>
                              <w:p w14:paraId="32012901" w14:textId="77777777" w:rsidR="00704466" w:rsidRDefault="00704466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Moscovsky community, Moscow, 108811, Russia</w:t>
                                </w:r>
                              </w:p>
                              <w:p w14:paraId="32012902" w14:textId="77777777" w:rsidR="00704466" w:rsidRDefault="00704466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tel. + 7 495 229 84 00, fax + 7 495 229 84 01</w:t>
                                </w:r>
                              </w:p>
                              <w:p w14:paraId="32012903" w14:textId="77777777" w:rsidR="00704466" w:rsidRDefault="00704466" w:rsidP="00BF3761">
                                <w:pPr>
                                  <w:pStyle w:val="a8"/>
                                  <w:ind w:left="1167"/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8"/>
                                  </w:rPr>
                                  <w:t>www.tele2.ru</w:t>
                                </w:r>
                              </w:p>
                            </w:tc>
                          </w:tr>
                        </w:tbl>
                        <w:p w14:paraId="32012905" w14:textId="77777777" w:rsidR="00704466" w:rsidRPr="001447AC" w:rsidRDefault="00704466" w:rsidP="007044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 w:line="260" w:lineRule="auto"/>
                            <w:ind w:left="20" w:right="-28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0128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05pt;margin-top:34.95pt;width:506.3pt;height:52.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" filled="f" stroked="f">
              <v:textbox inset="0,0,0,0">
                <w:txbxContent>
                  <w:tbl>
                    <w:tblPr>
                      <w:tblW w:w="11624" w:type="dxa"/>
                      <w:tblInd w:w="-1026" w:type="dxa"/>
                      <w:tblLook w:val="0000" w:firstRow="0" w:lastRow="0" w:firstColumn="0" w:lastColumn="0" w:noHBand="0" w:noVBand="0"/>
                    </w:tblPr>
                    <w:tblGrid>
                      <w:gridCol w:w="6096"/>
                      <w:gridCol w:w="5528"/>
                    </w:tblGrid>
                    <w:tr w:rsidR="00704466" w14:paraId="32012904" w14:textId="77777777" w:rsidTr="004E223A">
                      <w:trPr>
                        <w:trHeight w:val="930"/>
                      </w:trPr>
                      <w:tc>
                        <w:tcPr>
                          <w:tcW w:w="6096" w:type="dxa"/>
                        </w:tcPr>
                        <w:p w14:paraId="320128FA" w14:textId="77777777" w:rsidR="00704466" w:rsidRDefault="00704466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ООО «Т2 Мобайл»</w:t>
                          </w:r>
                        </w:p>
                        <w:p w14:paraId="320128FB" w14:textId="77777777" w:rsidR="00704466" w:rsidRDefault="00704466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108811, г. Москва, поселение Московский,</w:t>
                          </w:r>
                        </w:p>
                        <w:p w14:paraId="320128FC" w14:textId="77777777" w:rsidR="00704466" w:rsidRDefault="00704466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Киевское шоссе 22-й км, домовладение 6, строение 1,</w:t>
                          </w:r>
                        </w:p>
                        <w:p w14:paraId="320128FD" w14:textId="77777777" w:rsidR="00704466" w:rsidRDefault="00704466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тел. + 7 495 229 84 00, факс + 7 495 229 84 01</w:t>
                          </w:r>
                        </w:p>
                        <w:p w14:paraId="320128FE" w14:textId="77777777" w:rsidR="00704466" w:rsidRDefault="00704466" w:rsidP="00BF3761">
                          <w:pPr>
                            <w:pStyle w:val="a8"/>
                            <w:ind w:left="1026"/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lang w:val="ru-RU"/>
                            </w:rPr>
                            <w:t>www.tele2.ru</w:t>
                          </w:r>
                        </w:p>
                      </w:tc>
                      <w:tc>
                        <w:tcPr>
                          <w:tcW w:w="5528" w:type="dxa"/>
                          <w:shd w:val="clear" w:color="auto" w:fill="auto"/>
                        </w:tcPr>
                        <w:p w14:paraId="320128FF" w14:textId="77777777" w:rsidR="00704466" w:rsidRDefault="00704466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LLC «T2 Mobile»</w:t>
                          </w:r>
                        </w:p>
                        <w:p w14:paraId="32012900" w14:textId="77777777" w:rsidR="00704466" w:rsidRDefault="00704466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6-1, 22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 xml:space="preserve"> km Kievskoye Highway, </w:t>
                          </w:r>
                        </w:p>
                        <w:p w14:paraId="32012901" w14:textId="77777777" w:rsidR="00704466" w:rsidRDefault="00704466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Moscovsky community, Moscow, 108811, Russia</w:t>
                          </w:r>
                        </w:p>
                        <w:p w14:paraId="32012902" w14:textId="77777777" w:rsidR="00704466" w:rsidRDefault="00704466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tel. + 7 495 229 84 00, fax + 7 495 229 84 01</w:t>
                          </w:r>
                        </w:p>
                        <w:p w14:paraId="32012903" w14:textId="77777777" w:rsidR="00704466" w:rsidRDefault="00704466" w:rsidP="00BF3761">
                          <w:pPr>
                            <w:pStyle w:val="a8"/>
                            <w:ind w:left="116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  <w:t>www.tele2.ru</w:t>
                          </w:r>
                        </w:p>
                      </w:tc>
                    </w:tr>
                  </w:tbl>
                  <w:p w14:paraId="32012905" w14:textId="77777777" w:rsidR="00704466" w:rsidRPr="001447AC" w:rsidRDefault="00704466" w:rsidP="00704466">
                    <w:pPr>
                      <w:widowControl w:val="0"/>
                      <w:autoSpaceDE w:val="0"/>
                      <w:autoSpaceDN w:val="0"/>
                      <w:adjustRightInd w:val="0"/>
                      <w:spacing w:before="16" w:line="260" w:lineRule="auto"/>
                      <w:ind w:left="20" w:right="-28"/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320128EC" wp14:editId="320128ED">
              <wp:simplePos x="0" y="0"/>
              <wp:positionH relativeFrom="column">
                <wp:posOffset>-869</wp:posOffset>
              </wp:positionH>
              <wp:positionV relativeFrom="paragraph">
                <wp:posOffset>443865</wp:posOffset>
              </wp:positionV>
              <wp:extent cx="6292479" cy="0"/>
              <wp:effectExtent l="0" t="0" r="3238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2479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B964B" id="Прямая соединительная линия 8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4.95pt" to="495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" strokecolor="#7f7f7f [1612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8A0B3" w14:textId="77777777" w:rsidR="002D11F7" w:rsidRDefault="002D11F7" w:rsidP="007C3F73">
      <w:r>
        <w:separator/>
      </w:r>
    </w:p>
  </w:footnote>
  <w:footnote w:type="continuationSeparator" w:id="0">
    <w:p w14:paraId="14401EB9" w14:textId="77777777" w:rsidR="002D11F7" w:rsidRDefault="002D11F7" w:rsidP="007C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28DE" w14:textId="77777777" w:rsidR="00164EA3" w:rsidRDefault="00164EA3">
    <w:pPr>
      <w:pStyle w:val="a6"/>
    </w:pPr>
    <w:r>
      <w:rPr>
        <w:noProof/>
        <w:lang w:val="ru-RU" w:eastAsia="ru-RU"/>
      </w:rPr>
      <w:drawing>
        <wp:inline distT="0" distB="0" distL="0" distR="0" wp14:anchorId="320128E2" wp14:editId="320128E3">
          <wp:extent cx="5643245" cy="1345565"/>
          <wp:effectExtent l="0" t="0" r="0" b="0"/>
          <wp:docPr id="5" name="Рисунок 2" descr="\\Columbia\justdesign\Design\Current\tele2\links\blanks\versions\tele2_blank_top_no_margin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lumbia\justdesign\Design\Current\tele2\links\blanks\versions\tele2_blank_top_no_margin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324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28E0" w14:textId="77777777" w:rsidR="00164EA3" w:rsidRDefault="00164EA3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320128E8" wp14:editId="320128E9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5641975" cy="2115820"/>
          <wp:effectExtent l="0" t="0" r="0" b="0"/>
          <wp:wrapSquare wrapText="bothSides"/>
          <wp:docPr id="7" name="Рисунок 1" descr="\\Columbia\justdesign\Design\Current\tele2\links\blanks\tele2_blank_first_top_no_margin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lumbia\justdesign\Design\Current\tele2\links\blanks\tele2_blank_first_top_no_margin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211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F0B3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5D4"/>
    <w:multiLevelType w:val="hybridMultilevel"/>
    <w:tmpl w:val="3E40A2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353AF"/>
    <w:multiLevelType w:val="hybridMultilevel"/>
    <w:tmpl w:val="E7EE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2AFA"/>
    <w:multiLevelType w:val="hybridMultilevel"/>
    <w:tmpl w:val="98126DFE"/>
    <w:lvl w:ilvl="0" w:tplc="D0DE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ADE"/>
    <w:multiLevelType w:val="hybridMultilevel"/>
    <w:tmpl w:val="67A80A32"/>
    <w:lvl w:ilvl="0" w:tplc="C3E6C9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BDE55BA"/>
    <w:multiLevelType w:val="hybridMultilevel"/>
    <w:tmpl w:val="27E6E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C2F8A"/>
    <w:multiLevelType w:val="hybridMultilevel"/>
    <w:tmpl w:val="3E188E2C"/>
    <w:lvl w:ilvl="0" w:tplc="CD4C8462">
      <w:start w:val="1"/>
      <w:numFmt w:val="decimal"/>
      <w:lvlText w:val="%1)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 w15:restartNumberingAfterBreak="0">
    <w:nsid w:val="380027EC"/>
    <w:multiLevelType w:val="hybridMultilevel"/>
    <w:tmpl w:val="74E88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2676E"/>
    <w:multiLevelType w:val="hybridMultilevel"/>
    <w:tmpl w:val="5030D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0F75"/>
    <w:multiLevelType w:val="multilevel"/>
    <w:tmpl w:val="78D87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07C5"/>
    <w:multiLevelType w:val="hybridMultilevel"/>
    <w:tmpl w:val="5E9600BA"/>
    <w:lvl w:ilvl="0" w:tplc="C3E6C9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1243DAD"/>
    <w:multiLevelType w:val="hybridMultilevel"/>
    <w:tmpl w:val="07EC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D282B"/>
    <w:multiLevelType w:val="hybridMultilevel"/>
    <w:tmpl w:val="435A60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C"/>
    <w:rsid w:val="00025FAB"/>
    <w:rsid w:val="00035C17"/>
    <w:rsid w:val="000479E5"/>
    <w:rsid w:val="0006796E"/>
    <w:rsid w:val="00067C1A"/>
    <w:rsid w:val="00071938"/>
    <w:rsid w:val="000B3F7F"/>
    <w:rsid w:val="000C0FBB"/>
    <w:rsid w:val="000C61BF"/>
    <w:rsid w:val="000C71F2"/>
    <w:rsid w:val="000D213F"/>
    <w:rsid w:val="000E3D0B"/>
    <w:rsid w:val="000F79E9"/>
    <w:rsid w:val="00164EA3"/>
    <w:rsid w:val="001759A8"/>
    <w:rsid w:val="0017799E"/>
    <w:rsid w:val="00180DCE"/>
    <w:rsid w:val="0018670B"/>
    <w:rsid w:val="0019030C"/>
    <w:rsid w:val="001A5D2F"/>
    <w:rsid w:val="001B6F1D"/>
    <w:rsid w:val="001B752B"/>
    <w:rsid w:val="001C3CBF"/>
    <w:rsid w:val="001E2350"/>
    <w:rsid w:val="001F2CC0"/>
    <w:rsid w:val="00236C2B"/>
    <w:rsid w:val="00245245"/>
    <w:rsid w:val="00270566"/>
    <w:rsid w:val="00273267"/>
    <w:rsid w:val="00274895"/>
    <w:rsid w:val="00284C3A"/>
    <w:rsid w:val="002A4D48"/>
    <w:rsid w:val="002C3328"/>
    <w:rsid w:val="002C3580"/>
    <w:rsid w:val="002C5231"/>
    <w:rsid w:val="002D11F7"/>
    <w:rsid w:val="00302269"/>
    <w:rsid w:val="003140A4"/>
    <w:rsid w:val="0031416C"/>
    <w:rsid w:val="00345899"/>
    <w:rsid w:val="00377DAD"/>
    <w:rsid w:val="003A0C38"/>
    <w:rsid w:val="003B19BE"/>
    <w:rsid w:val="003B435F"/>
    <w:rsid w:val="003D5D4C"/>
    <w:rsid w:val="0044014B"/>
    <w:rsid w:val="0045012B"/>
    <w:rsid w:val="00452486"/>
    <w:rsid w:val="0045392D"/>
    <w:rsid w:val="00483A98"/>
    <w:rsid w:val="00493EB9"/>
    <w:rsid w:val="00494F92"/>
    <w:rsid w:val="004A2FA2"/>
    <w:rsid w:val="004D3FB7"/>
    <w:rsid w:val="004E3C4F"/>
    <w:rsid w:val="004F69F4"/>
    <w:rsid w:val="004F7966"/>
    <w:rsid w:val="005213C4"/>
    <w:rsid w:val="005445E1"/>
    <w:rsid w:val="0056737B"/>
    <w:rsid w:val="005763C7"/>
    <w:rsid w:val="005825AB"/>
    <w:rsid w:val="00596C0B"/>
    <w:rsid w:val="005A0237"/>
    <w:rsid w:val="005A5C44"/>
    <w:rsid w:val="005B2357"/>
    <w:rsid w:val="005B4D10"/>
    <w:rsid w:val="005B7B0C"/>
    <w:rsid w:val="005D0CE5"/>
    <w:rsid w:val="005F5AF5"/>
    <w:rsid w:val="005F6271"/>
    <w:rsid w:val="00616CF6"/>
    <w:rsid w:val="00616D7A"/>
    <w:rsid w:val="00624453"/>
    <w:rsid w:val="00642CAC"/>
    <w:rsid w:val="00653A06"/>
    <w:rsid w:val="00665CBC"/>
    <w:rsid w:val="006836C2"/>
    <w:rsid w:val="006865F0"/>
    <w:rsid w:val="00692A9C"/>
    <w:rsid w:val="006978C1"/>
    <w:rsid w:val="006A7237"/>
    <w:rsid w:val="006B30AE"/>
    <w:rsid w:val="006C0072"/>
    <w:rsid w:val="006E408A"/>
    <w:rsid w:val="006E657E"/>
    <w:rsid w:val="00702C57"/>
    <w:rsid w:val="00704466"/>
    <w:rsid w:val="007160A4"/>
    <w:rsid w:val="00717421"/>
    <w:rsid w:val="007313BF"/>
    <w:rsid w:val="00755174"/>
    <w:rsid w:val="00761B0A"/>
    <w:rsid w:val="007670A5"/>
    <w:rsid w:val="00781161"/>
    <w:rsid w:val="0078385E"/>
    <w:rsid w:val="007933CD"/>
    <w:rsid w:val="007A5892"/>
    <w:rsid w:val="007A7663"/>
    <w:rsid w:val="007B7C1C"/>
    <w:rsid w:val="007C3125"/>
    <w:rsid w:val="007C3F73"/>
    <w:rsid w:val="007C7BF2"/>
    <w:rsid w:val="007D4F86"/>
    <w:rsid w:val="007D6A08"/>
    <w:rsid w:val="007F7F04"/>
    <w:rsid w:val="00811F90"/>
    <w:rsid w:val="008346AC"/>
    <w:rsid w:val="0085306A"/>
    <w:rsid w:val="00874BE2"/>
    <w:rsid w:val="00874D0C"/>
    <w:rsid w:val="00877A75"/>
    <w:rsid w:val="0088572F"/>
    <w:rsid w:val="008961F3"/>
    <w:rsid w:val="008A6AAB"/>
    <w:rsid w:val="008F3779"/>
    <w:rsid w:val="008F6CC3"/>
    <w:rsid w:val="008F6FC7"/>
    <w:rsid w:val="00922DE4"/>
    <w:rsid w:val="00923362"/>
    <w:rsid w:val="00923A99"/>
    <w:rsid w:val="00952F77"/>
    <w:rsid w:val="00953C17"/>
    <w:rsid w:val="009544B1"/>
    <w:rsid w:val="00956C21"/>
    <w:rsid w:val="00974D1C"/>
    <w:rsid w:val="009845B0"/>
    <w:rsid w:val="0099356F"/>
    <w:rsid w:val="009962F6"/>
    <w:rsid w:val="009C7D0E"/>
    <w:rsid w:val="009E4539"/>
    <w:rsid w:val="009E6B9D"/>
    <w:rsid w:val="009F2987"/>
    <w:rsid w:val="00A01D63"/>
    <w:rsid w:val="00A314F5"/>
    <w:rsid w:val="00A3627B"/>
    <w:rsid w:val="00A411A5"/>
    <w:rsid w:val="00A434ED"/>
    <w:rsid w:val="00A45597"/>
    <w:rsid w:val="00A475C6"/>
    <w:rsid w:val="00A5395C"/>
    <w:rsid w:val="00A57ECD"/>
    <w:rsid w:val="00A60F0F"/>
    <w:rsid w:val="00A96A99"/>
    <w:rsid w:val="00AA0CDD"/>
    <w:rsid w:val="00AA7B32"/>
    <w:rsid w:val="00AB33BA"/>
    <w:rsid w:val="00AC60D4"/>
    <w:rsid w:val="00AE5426"/>
    <w:rsid w:val="00AE59AD"/>
    <w:rsid w:val="00B16CB4"/>
    <w:rsid w:val="00B20C24"/>
    <w:rsid w:val="00B51347"/>
    <w:rsid w:val="00B73328"/>
    <w:rsid w:val="00B92199"/>
    <w:rsid w:val="00BA5919"/>
    <w:rsid w:val="00BC00E6"/>
    <w:rsid w:val="00BD5630"/>
    <w:rsid w:val="00BD7F10"/>
    <w:rsid w:val="00BF3761"/>
    <w:rsid w:val="00BF44F5"/>
    <w:rsid w:val="00C01A69"/>
    <w:rsid w:val="00C13B14"/>
    <w:rsid w:val="00C13E43"/>
    <w:rsid w:val="00C177AE"/>
    <w:rsid w:val="00C65B37"/>
    <w:rsid w:val="00C74910"/>
    <w:rsid w:val="00C753FE"/>
    <w:rsid w:val="00C82571"/>
    <w:rsid w:val="00C83479"/>
    <w:rsid w:val="00C972B5"/>
    <w:rsid w:val="00C97353"/>
    <w:rsid w:val="00CA006D"/>
    <w:rsid w:val="00CA3BFD"/>
    <w:rsid w:val="00CB0850"/>
    <w:rsid w:val="00CB5951"/>
    <w:rsid w:val="00CB70E1"/>
    <w:rsid w:val="00CC06A9"/>
    <w:rsid w:val="00CC72F7"/>
    <w:rsid w:val="00CD49D0"/>
    <w:rsid w:val="00CE23B6"/>
    <w:rsid w:val="00CE38E2"/>
    <w:rsid w:val="00CE5AF9"/>
    <w:rsid w:val="00CF20E9"/>
    <w:rsid w:val="00D40354"/>
    <w:rsid w:val="00D5563E"/>
    <w:rsid w:val="00D61B12"/>
    <w:rsid w:val="00D75433"/>
    <w:rsid w:val="00D75C6D"/>
    <w:rsid w:val="00D85CDD"/>
    <w:rsid w:val="00D90186"/>
    <w:rsid w:val="00D9118E"/>
    <w:rsid w:val="00DA6861"/>
    <w:rsid w:val="00E021EB"/>
    <w:rsid w:val="00E32FAE"/>
    <w:rsid w:val="00E552C8"/>
    <w:rsid w:val="00E72D94"/>
    <w:rsid w:val="00E73A09"/>
    <w:rsid w:val="00E75CB4"/>
    <w:rsid w:val="00E90F42"/>
    <w:rsid w:val="00EC566B"/>
    <w:rsid w:val="00F24442"/>
    <w:rsid w:val="00F35A5B"/>
    <w:rsid w:val="00F65FBF"/>
    <w:rsid w:val="00F7616F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12870"/>
  <w15:docId w15:val="{03AF4E44-DD1E-4958-8718-03B8F7F5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__"/>
    <w:qFormat/>
    <w:rsid w:val="007C3F73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395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e2">
    <w:name w:val="Tele2 Подзаголовок таблицы"/>
    <w:basedOn w:val="a"/>
    <w:uiPriority w:val="99"/>
    <w:rsid w:val="0019030C"/>
    <w:rPr>
      <w:rFonts w:ascii="Arial" w:hAnsi="Arial"/>
      <w:b/>
      <w:sz w:val="16"/>
    </w:rPr>
  </w:style>
  <w:style w:type="paragraph" w:customStyle="1" w:styleId="Tele20">
    <w:name w:val="Tele2 Таблица Левый столбец"/>
    <w:basedOn w:val="a"/>
    <w:uiPriority w:val="99"/>
    <w:rsid w:val="00452486"/>
    <w:rPr>
      <w:rFonts w:ascii="Arial" w:hAnsi="Arial"/>
      <w:b/>
      <w:sz w:val="16"/>
    </w:rPr>
  </w:style>
  <w:style w:type="paragraph" w:customStyle="1" w:styleId="Tele21">
    <w:name w:val="Tele2 Заголовок"/>
    <w:basedOn w:val="a"/>
    <w:uiPriority w:val="99"/>
    <w:rsid w:val="00956C21"/>
    <w:rPr>
      <w:rFonts w:ascii="Arial" w:hAnsi="Arial"/>
      <w:b/>
      <w:sz w:val="30"/>
    </w:rPr>
  </w:style>
  <w:style w:type="paragraph" w:customStyle="1" w:styleId="Tele22">
    <w:name w:val="Tele2 Текст"/>
    <w:basedOn w:val="a"/>
    <w:uiPriority w:val="99"/>
    <w:rsid w:val="00CB0850"/>
    <w:pPr>
      <w:spacing w:line="360" w:lineRule="auto"/>
    </w:pPr>
    <w:rPr>
      <w:rFonts w:ascii="Arial" w:hAnsi="Arial"/>
      <w:sz w:val="20"/>
    </w:rPr>
  </w:style>
  <w:style w:type="paragraph" w:styleId="a4">
    <w:name w:val="Balloon Text"/>
    <w:basedOn w:val="a"/>
    <w:link w:val="a5"/>
    <w:uiPriority w:val="99"/>
    <w:semiHidden/>
    <w:rsid w:val="00A5395C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5395C"/>
    <w:rPr>
      <w:rFonts w:ascii="Lucida Grande" w:hAnsi="Lucida Grande" w:cs="Lucida Grande"/>
      <w:sz w:val="18"/>
      <w:szCs w:val="18"/>
      <w:lang w:val="ru-RU" w:eastAsia="en-US"/>
    </w:rPr>
  </w:style>
  <w:style w:type="paragraph" w:styleId="a6">
    <w:name w:val="header"/>
    <w:basedOn w:val="a"/>
    <w:link w:val="a7"/>
    <w:uiPriority w:val="99"/>
    <w:rsid w:val="007D4F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locked/>
    <w:rsid w:val="007D4F86"/>
    <w:rPr>
      <w:rFonts w:eastAsia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7D4F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locked/>
    <w:rsid w:val="007D4F86"/>
    <w:rPr>
      <w:rFonts w:eastAsia="Times New Roman" w:cs="Times New Roman"/>
      <w:lang w:eastAsia="en-US"/>
    </w:rPr>
  </w:style>
  <w:style w:type="paragraph" w:styleId="aa">
    <w:name w:val="Normal (Web)"/>
    <w:basedOn w:val="a"/>
    <w:uiPriority w:val="99"/>
    <w:rsid w:val="00CD49D0"/>
    <w:pPr>
      <w:spacing w:beforeLines="1" w:afterLines="1"/>
    </w:pPr>
    <w:rPr>
      <w:rFonts w:ascii="Times" w:hAnsi="Times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CD49D0"/>
  </w:style>
  <w:style w:type="character" w:styleId="ab">
    <w:name w:val="Hyperlink"/>
    <w:basedOn w:val="a0"/>
    <w:uiPriority w:val="99"/>
    <w:rsid w:val="00CD49D0"/>
    <w:rPr>
      <w:color w:val="0000FF"/>
      <w:u w:val="single"/>
    </w:rPr>
  </w:style>
  <w:style w:type="character" w:styleId="ac">
    <w:name w:val="FollowedHyperlink"/>
    <w:basedOn w:val="a0"/>
    <w:uiPriority w:val="99"/>
    <w:rsid w:val="00CD49D0"/>
    <w:rPr>
      <w:color w:val="0000FF"/>
      <w:u w:val="single"/>
    </w:rPr>
  </w:style>
  <w:style w:type="character" w:styleId="ad">
    <w:name w:val="Placeholder Text"/>
    <w:basedOn w:val="a0"/>
    <w:rsid w:val="00236C2B"/>
    <w:rPr>
      <w:color w:val="808080"/>
    </w:rPr>
  </w:style>
  <w:style w:type="character" w:styleId="ae">
    <w:name w:val="Subtle Reference"/>
    <w:basedOn w:val="a0"/>
    <w:uiPriority w:val="31"/>
    <w:qFormat/>
    <w:rsid w:val="00A45597"/>
    <w:rPr>
      <w:smallCaps/>
      <w:color w:val="C0504D" w:themeColor="accent2"/>
      <w:u w:val="single"/>
    </w:rPr>
  </w:style>
  <w:style w:type="paragraph" w:styleId="af">
    <w:name w:val="List Paragraph"/>
    <w:aliases w:val="List Paragraph 1"/>
    <w:basedOn w:val="a"/>
    <w:link w:val="af0"/>
    <w:uiPriority w:val="34"/>
    <w:qFormat/>
    <w:rsid w:val="00A96A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Абзац списка Знак"/>
    <w:aliases w:val="List Paragraph 1 Знак"/>
    <w:link w:val="af"/>
    <w:uiPriority w:val="34"/>
    <w:rsid w:val="00A96A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ock">
    <w:name w:val="block"/>
    <w:basedOn w:val="a0"/>
    <w:rsid w:val="00A96A99"/>
  </w:style>
  <w:style w:type="character" w:styleId="af1">
    <w:name w:val="Subtle Emphasis"/>
    <w:basedOn w:val="a0"/>
    <w:uiPriority w:val="19"/>
    <w:qFormat/>
    <w:rsid w:val="0056737B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56737B"/>
    <w:rPr>
      <w:i/>
      <w:iCs/>
      <w:color w:val="4F81BD" w:themeColor="accent1"/>
    </w:rPr>
  </w:style>
  <w:style w:type="character" w:styleId="af3">
    <w:name w:val="Intense Reference"/>
    <w:basedOn w:val="a0"/>
    <w:uiPriority w:val="32"/>
    <w:qFormat/>
    <w:rsid w:val="0056737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TEMP.T2RU\AppData\Local\Temp\59\Temp1_0000%2000%20954%20UZD.zip\ON_NSCHFDOPPR_2BM-7743895280-774301001-201402071200192080147_2BM-7707049388-665843001-2014.xml\ON_NSCHFDOPPR_2BM-7743895280-774301001-201402071200192080147_2BM-7707049388-665843001-2014.xml" TargetMode="External"/><Relationship Id="rId18" Type="http://schemas.openxmlformats.org/officeDocument/2006/relationships/hyperlink" Target="file:///C:/Users/Supp.it51/Desktop/ON_NSCHFDOPPR_2BM-7743895280-774301001-201402071200192080147_2BM-7707049388-665843001-2014.x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MP.T2RU\AppData\Local\Temp\59\Temp1_0000%2000%20954%20UZD.zip\ON_NSCHFDOPPR_2BM-7743895280-774301001-201402071200192080147_2BM-7707049388-665843001-2014.xml\ON_NSCHFDOPPR_2BM-7743895280-774301001-201402071200192080147_2BM-7707049388-665843001-2014.xml" TargetMode="External"/><Relationship Id="rId20" Type="http://schemas.openxmlformats.org/officeDocument/2006/relationships/hyperlink" Target="file:///C:\Users\TEMP.T2RU\AppData\Local\Temp\59\Temp1_0000%2000%20954%20UZD.zip\ON_NSCHFDOPPR_2BM-7743895280-774301001-201402071200192080147_2BM-7707049388-665843001-2014.xml\ON_NSCHFDOPPR_2BM-7743895280-774301001-201402071200192080147_2BM-7707049388-665843001-2014.x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7f8d79-b3c3-4e46-8b57-3c3f7b766d42">HZANEEV25XKA-906-67</_dlc_DocId>
    <_dlc_DocIdUrl xmlns="447f8d79-b3c3-4e46-8b57-3c3f7b766d42">
      <Url>http://intranet.corp.tele2.ru/company/_layouts/15/DocIdRedir.aspx?ID=HZANEEV25XKA-906-67</Url>
      <Description>HZANEEV25XKA-906-67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3C59D40077E941A234D72B04A70913" ma:contentTypeVersion="1" ma:contentTypeDescription="Создание документа." ma:contentTypeScope="" ma:versionID="21a3238c8524290396feba014613b17d">
  <xsd:schema xmlns:xsd="http://www.w3.org/2001/XMLSchema" xmlns:xs="http://www.w3.org/2001/XMLSchema" xmlns:p="http://schemas.microsoft.com/office/2006/metadata/properties" xmlns:ns2="447f8d79-b3c3-4e46-8b57-3c3f7b766d42" targetNamespace="http://schemas.microsoft.com/office/2006/metadata/properties" ma:root="true" ma:fieldsID="eba1c6baffd27b7b2b8919fa23ece087" ns2:_="">
    <xsd:import namespace="447f8d79-b3c3-4e46-8b57-3c3f7b766d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8d79-b3c3-4e46-8b57-3c3f7b766d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DD09-01B8-4C9F-8244-F1C4744A7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02E00-3432-4663-9EA6-1AD15E647D2C}">
  <ds:schemaRefs>
    <ds:schemaRef ds:uri="http://schemas.microsoft.com/office/2006/metadata/properties"/>
    <ds:schemaRef ds:uri="http://schemas.microsoft.com/office/infopath/2007/PartnerControls"/>
    <ds:schemaRef ds:uri="447f8d79-b3c3-4e46-8b57-3c3f7b766d42"/>
  </ds:schemaRefs>
</ds:datastoreItem>
</file>

<file path=customXml/itemProps3.xml><?xml version="1.0" encoding="utf-8"?>
<ds:datastoreItem xmlns:ds="http://schemas.openxmlformats.org/officeDocument/2006/customXml" ds:itemID="{B77542F0-90D0-4D05-A042-27EE7EF9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8d79-b3c3-4e46-8b57-3c3f7b766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B09F4-56C5-4FD0-B72C-DF74CC10F0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FC429C-F014-4C63-B9FE-1742DB0C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УважаемыйЕвгенийПавлович</vt:lpstr>
      <vt:lpstr>УважаемыйЕвгенийПавлович</vt:lpstr>
    </vt:vector>
  </TitlesOfParts>
  <Company>org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УважаемыйЕвгенийПавлович</dc:title>
  <dc:creator>Лена Ледкова</dc:creator>
  <cp:lastModifiedBy>Лавренкова Юлия Николаевна</cp:lastModifiedBy>
  <cp:revision>4</cp:revision>
  <cp:lastPrinted>2017-08-22T06:38:00Z</cp:lastPrinted>
  <dcterms:created xsi:type="dcterms:W3CDTF">2021-02-20T14:06:00Z</dcterms:created>
  <dcterms:modified xsi:type="dcterms:W3CDTF">2024-09-05T15:32:00Z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0x0101007E3C59D40077E941A234D72B04A70913</vt:lpwstr>
  </property>
  <property fmtid="{D5CDD505-2E9C-101B-9397-08002B2CF9AE}" pid="3" name="_dlc_DocIdItemGuid">
    <vt:lpwstr>b5541e64-cc58-4d12-a310-6e0cafaeb6af</vt:lpwstr>
  </property>
</Properties>
</file>