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50"/>
        <w:jc w:val="right"/>
        <w:rPr/>
      </w:pPr>
      <w:r>
        <w:rPr>
          <w:b w:val="false"/>
          <w:i/>
          <w:sz w:val="24"/>
        </w:rPr>
        <w:t>Приложение</w:t>
      </w:r>
    </w:p>
    <w:p>
      <w:pPr>
        <w:pStyle w:val="Normal"/>
        <w:bidi w:val="0"/>
        <w:spacing w:before="0" w:after="150"/>
        <w:jc w:val="right"/>
        <w:rPr/>
      </w:pPr>
      <w:r>
        <w:rPr>
          <w:b w:val="false"/>
          <w:i/>
          <w:sz w:val="24"/>
        </w:rPr>
        <w:t>к приказу ФНС России</w:t>
      </w:r>
    </w:p>
    <w:p>
      <w:pPr>
        <w:pStyle w:val="Normal"/>
        <w:bidi w:val="0"/>
        <w:spacing w:before="0" w:after="150"/>
        <w:jc w:val="right"/>
        <w:rPr/>
      </w:pPr>
      <w:r>
        <w:rPr>
          <w:b w:val="false"/>
          <w:i/>
          <w:sz w:val="24"/>
        </w:rPr>
        <w:t>от 24.03.2022 N ЕД-7-26/236@</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PDF/A-3 ФОРМАТ ПРЕДСТАВЛЕНИЯ ДОГОВОРНОГО ДОКУМЕНТА В ЭЛЕКТРОННОЙ ФОРМЕ</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I. ОБЩИЕ СВЕДЕНИЯ</w:t>
      </w:r>
    </w:p>
    <w:p>
      <w:pPr>
        <w:pStyle w:val="Normal"/>
        <w:bidi w:val="0"/>
        <w:spacing w:before="0" w:after="150"/>
        <w:jc w:val="both"/>
        <w:rPr/>
      </w:pPr>
      <w:r>
        <w:rPr>
          <w:b w:val="false"/>
          <w:i w:val="false"/>
          <w:sz w:val="24"/>
        </w:rPr>
        <w:t>1. Настоящий формат описывает требования к PDF/A-3 файлу передачи по телекоммуникационным каналам связи (далее - файл обмена) документа, выражающего согласованную волю двух лиц (здесь и далее - сторона 1 и сторона 2) в рамках оформления в письменной форме сделки, предметом которой являются любые объекты гражданских прав (договор, соглашение, контракт, спецификация, протокол разногласий, дополнительное соглашение к договору и тому подобное) или оферты (далее - договорный документ).</w:t>
      </w:r>
    </w:p>
    <w:p>
      <w:pPr>
        <w:pStyle w:val="Normal"/>
        <w:bidi w:val="0"/>
        <w:spacing w:before="0" w:after="150"/>
        <w:jc w:val="both"/>
        <w:rPr/>
      </w:pPr>
      <w:r>
        <w:rPr>
          <w:b w:val="false"/>
          <w:i w:val="false"/>
          <w:sz w:val="24"/>
        </w:rPr>
        <w:t>2. Договорный документ, создаваемый в формате PDF/A-3, состоит из одного файла обмена, подписываемого лицом, совершающим сделку со стороны 1, и лицом, совершающим сделку со стороны 2, либо должным образом уполномоченными ими лицами.</w:t>
      </w:r>
    </w:p>
    <w:p>
      <w:pPr>
        <w:pStyle w:val="Normal"/>
        <w:bidi w:val="0"/>
        <w:spacing w:before="0" w:after="150"/>
        <w:jc w:val="both"/>
        <w:rPr/>
      </w:pPr>
      <w:r>
        <w:rPr>
          <w:b w:val="false"/>
          <w:i w:val="false"/>
          <w:sz w:val="24"/>
        </w:rPr>
        <w:t>В зависимости от выбранной составителем функции настоящий формат может использоваться при формировании следующих договорных документов:</w:t>
      </w:r>
    </w:p>
    <w:p>
      <w:pPr>
        <w:pStyle w:val="Normal"/>
        <w:bidi w:val="0"/>
        <w:spacing w:before="0" w:after="150"/>
        <w:jc w:val="both"/>
        <w:rPr/>
      </w:pPr>
      <w:r>
        <w:rPr>
          <w:b w:val="false"/>
          <w:i w:val="false"/>
          <w:sz w:val="24"/>
        </w:rPr>
        <w:t>договор, выражающий согласованную волю стороны 1 и стороны 2 на установление гражданских прав и обязанностей (договор, контракт, соглашение и тому подобное) (далее - договор) (функция "ДОГ"; основной файл обмена);</w:t>
      </w:r>
    </w:p>
    <w:p>
      <w:pPr>
        <w:pStyle w:val="Normal"/>
        <w:bidi w:val="0"/>
        <w:spacing w:before="0" w:after="150"/>
        <w:jc w:val="both"/>
        <w:rPr/>
      </w:pPr>
      <w:r>
        <w:rPr>
          <w:b w:val="false"/>
          <w:i w:val="false"/>
          <w:sz w:val="24"/>
        </w:rPr>
        <w:t>протокол разногласий, позволяющий выразить возражения и согласовать условия договора, по которым у стороны есть разногласия. Протокол разногласий формируется отдельным файлом обмена (функция "ПРОРАЗ");</w:t>
      </w:r>
    </w:p>
    <w:p>
      <w:pPr>
        <w:pStyle w:val="Normal"/>
        <w:bidi w:val="0"/>
        <w:spacing w:before="0" w:after="150"/>
        <w:jc w:val="both"/>
        <w:rPr/>
      </w:pPr>
      <w:r>
        <w:rPr>
          <w:b w:val="false"/>
          <w:i w:val="false"/>
          <w:sz w:val="24"/>
        </w:rPr>
        <w:t>дополнительное соглашение к договору, представляющее собой согласованную волю стороны 1 и стороны 2 на изменение или прекращение ранее установленных гражданских прав и обязанностей. Дополнительное соглашение к договору формируется отдельным файлом обмена (функция "ДОПСОГЛ").</w:t>
      </w:r>
    </w:p>
    <w:p>
      <w:pPr>
        <w:pStyle w:val="Normal"/>
        <w:bidi w:val="0"/>
        <w:spacing w:before="0" w:after="150"/>
        <w:jc w:val="both"/>
        <w:rPr/>
      </w:pPr>
      <w:r>
        <w:rPr>
          <w:b w:val="false"/>
          <w:i w:val="false"/>
          <w:sz w:val="24"/>
        </w:rPr>
        <w:t>В случае, если договорный документ является офертой (</w:t>
      </w:r>
      <w:r>
        <w:fldChar w:fldCharType="begin"/>
      </w:r>
      <w:r>
        <w:rPr>
          <w:sz w:val="24"/>
          <w:i w:val="false"/>
          <w:u w:val="single"/>
          <w:b w:val="false"/>
        </w:rPr>
        <w:instrText xml:space="preserve"> HYPERLINK "https://normativ.kontur.ru/document?moduleid=1&amp;documentid=416214" \l "l9981"</w:instrText>
      </w:r>
      <w:r>
        <w:rPr>
          <w:sz w:val="24"/>
          <w:i w:val="false"/>
          <w:u w:val="single"/>
          <w:b w:val="false"/>
        </w:rPr>
        <w:fldChar w:fldCharType="separate"/>
      </w:r>
      <w:r>
        <w:rPr>
          <w:b w:val="false"/>
          <w:i w:val="false"/>
          <w:sz w:val="24"/>
          <w:u w:val="single"/>
        </w:rPr>
        <w:t>ст. 435</w:t>
      </w:r>
      <w:r>
        <w:rPr>
          <w:sz w:val="24"/>
          <w:i w:val="false"/>
          <w:u w:val="single"/>
          <w:b w:val="false"/>
        </w:rPr>
        <w:fldChar w:fldCharType="end"/>
      </w:r>
      <w:r>
        <w:rPr>
          <w:b w:val="false"/>
          <w:i w:val="false"/>
          <w:sz w:val="24"/>
        </w:rPr>
        <w:t xml:space="preserve"> Гражданского кодекса Российской Федерации) (Собрание законодательства Российской Федерации, 1994, N 32, ст. 3301) (далее - ГК РФ), файл обмена подписывается одной стороной.</w:t>
      </w:r>
    </w:p>
    <w:p>
      <w:pPr>
        <w:pStyle w:val="Normal"/>
        <w:bidi w:val="0"/>
        <w:spacing w:before="0" w:after="150"/>
        <w:jc w:val="both"/>
        <w:rPr/>
      </w:pPr>
      <w:r>
        <w:rPr>
          <w:b w:val="false"/>
          <w:i w:val="false"/>
          <w:sz w:val="24"/>
        </w:rPr>
        <w:t>3. Документ, созданный в формате PDF/A-3, должен соответствовать открытому международному стандарту ISO 19005-3:2012 "Управление документами. Формат файлов электронных документов для долговременного сохранения. Часть 3. Использование ISO 32000-1 с поддержкой для вложенных файлов (PDF/A-3)".</w:t>
      </w:r>
    </w:p>
    <w:p>
      <w:pPr>
        <w:pStyle w:val="Normal"/>
        <w:bidi w:val="0"/>
        <w:spacing w:before="0" w:after="150"/>
        <w:jc w:val="both"/>
        <w:rPr/>
      </w:pPr>
      <w:r>
        <w:rPr>
          <w:b w:val="false"/>
          <w:i w:val="false"/>
          <w:sz w:val="24"/>
        </w:rPr>
        <w:t>4. Номер версии настоящего формата 1.01, часть 999_01.</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II. ОПИСАНИЕ ФАЙЛА ОБМЕНА ДОГОВОРНОГО ДОКУМЕНТА В ФОРМАТЕ PDF/A-3</w:t>
      </w:r>
    </w:p>
    <w:p>
      <w:pPr>
        <w:pStyle w:val="Normal"/>
        <w:bidi w:val="0"/>
        <w:spacing w:before="0" w:after="150"/>
        <w:jc w:val="both"/>
        <w:rPr/>
      </w:pPr>
      <w:r>
        <w:rPr>
          <w:b w:val="false"/>
          <w:i w:val="false"/>
          <w:sz w:val="24"/>
        </w:rPr>
        <w:t>5. Договорный документ в электронной форме в формате PDF/A-3 представляет из себя файл обмена с расширением pdf, который является единым контейнером, состоящим из:</w:t>
      </w:r>
    </w:p>
    <w:p>
      <w:pPr>
        <w:pStyle w:val="Normal"/>
        <w:bidi w:val="0"/>
        <w:spacing w:before="0" w:after="150"/>
        <w:jc w:val="both"/>
        <w:rPr/>
      </w:pPr>
      <w:r>
        <w:rPr>
          <w:b w:val="false"/>
          <w:i w:val="false"/>
          <w:sz w:val="24"/>
        </w:rPr>
        <w:t>визуальной части, предназначенной для визуального представления и однозначной интерпретации содержания сделки пользователем;</w:t>
      </w:r>
    </w:p>
    <w:p>
      <w:pPr>
        <w:pStyle w:val="Normal"/>
        <w:bidi w:val="0"/>
        <w:spacing w:before="0" w:after="150"/>
        <w:jc w:val="both"/>
        <w:rPr/>
      </w:pPr>
      <w:r>
        <w:rPr>
          <w:b w:val="false"/>
          <w:i w:val="false"/>
          <w:sz w:val="24"/>
        </w:rPr>
        <w:t>структурированной части, предназначенной для машинной обработки электронного документа. Структурированная часть должна содержать вложенный файл в формате XML, содержащий элементы для использования в целях автоматизированной обработки и значимые данные файла обмена в формате PDF/A-3. Все значимые данные документа (сведения о содержании сделки договорного документа), которые присутствуют во вложенном XML-файле, должны быть отображены в визуальной части.</w:t>
      </w:r>
    </w:p>
    <w:p>
      <w:pPr>
        <w:pStyle w:val="Normal"/>
        <w:bidi w:val="0"/>
        <w:spacing w:before="0" w:after="150"/>
        <w:jc w:val="both"/>
        <w:rPr/>
      </w:pPr>
      <w:r>
        <w:rPr>
          <w:b w:val="false"/>
          <w:i w:val="false"/>
          <w:sz w:val="24"/>
        </w:rPr>
        <w:t xml:space="preserve">Файл обмена подписывается электронной подписью (электронными подписями), не противоречащей требованиям Федерального закона </w:t>
      </w:r>
      <w:r>
        <w:fldChar w:fldCharType="begin"/>
      </w:r>
      <w:r>
        <w:rPr>
          <w:sz w:val="24"/>
          <w:i w:val="false"/>
          <w:u w:val="single"/>
          <w:b w:val="false"/>
        </w:rPr>
        <w:instrText xml:space="preserve"> HYPERLINK "https://normativ.kontur.ru/document?moduleid=1&amp;documentid=416095" \l "l0"</w:instrText>
      </w:r>
      <w:r>
        <w:rPr>
          <w:sz w:val="24"/>
          <w:i w:val="false"/>
          <w:u w:val="single"/>
          <w:b w:val="false"/>
        </w:rPr>
        <w:fldChar w:fldCharType="separate"/>
      </w:r>
      <w:r>
        <w:rPr>
          <w:b w:val="false"/>
          <w:i w:val="false"/>
          <w:sz w:val="24"/>
          <w:u w:val="single"/>
        </w:rPr>
        <w:t>от 06.04.2011 N 63-ФЗ</w:t>
      </w:r>
      <w:r>
        <w:rPr>
          <w:sz w:val="24"/>
          <w:i w:val="false"/>
          <w:u w:val="single"/>
          <w:b w:val="false"/>
        </w:rPr>
        <w:fldChar w:fldCharType="end"/>
      </w:r>
      <w:r>
        <w:rPr>
          <w:b w:val="false"/>
          <w:i w:val="false"/>
          <w:sz w:val="24"/>
        </w:rPr>
        <w:t xml:space="preserve"> "Об электронной подписи" (Собрание законодательства Российской Федерации, 2011, N 15, ст. 2036; 2021, N 27, ст. 5187), лицом (лицами), совершающим сделку, либо уполномоченным (уполномоченными) им лицом.</w:t>
      </w:r>
    </w:p>
    <w:p>
      <w:pPr>
        <w:pStyle w:val="Normal"/>
        <w:bidi w:val="0"/>
        <w:spacing w:before="0" w:after="150"/>
        <w:jc w:val="both"/>
        <w:rPr/>
      </w:pPr>
      <w:r>
        <w:rPr>
          <w:b w:val="false"/>
          <w:i w:val="false"/>
          <w:sz w:val="24"/>
        </w:rPr>
        <w:t>Имя файла обмена, созданного в формате PDF/A-3, имеет следующий вид:</w:t>
      </w:r>
    </w:p>
    <w:p>
      <w:pPr>
        <w:pStyle w:val="Normal"/>
        <w:bidi w:val="0"/>
        <w:spacing w:before="0" w:after="150"/>
        <w:jc w:val="both"/>
        <w:rPr/>
      </w:pPr>
      <w:r>
        <w:rPr>
          <w:b w:val="false"/>
          <w:i w:val="false"/>
          <w:sz w:val="24"/>
        </w:rPr>
        <w:t>R_T_A_O_GGGGMMDD_N1_N2_N3_N4_N5, где:</w:t>
      </w:r>
    </w:p>
    <w:p>
      <w:pPr>
        <w:pStyle w:val="Normal"/>
        <w:bidi w:val="0"/>
        <w:spacing w:before="0" w:after="150"/>
        <w:jc w:val="both"/>
        <w:rPr/>
      </w:pPr>
      <w:r>
        <w:rPr>
          <w:b w:val="false"/>
          <w:i w:val="false"/>
          <w:sz w:val="24"/>
        </w:rPr>
        <w:t>R_T - префикс, принимающий значение ON_DOGDOC;</w:t>
      </w:r>
    </w:p>
    <w:p>
      <w:pPr>
        <w:pStyle w:val="Normal"/>
        <w:bidi w:val="0"/>
        <w:spacing w:before="0" w:after="150"/>
        <w:jc w:val="both"/>
        <w:rPr/>
      </w:pPr>
      <w:r>
        <w:rPr>
          <w:b w:val="false"/>
          <w:i w:val="false"/>
          <w:sz w:val="24"/>
        </w:rPr>
        <w:t>A - идентификатор получателя файла обмена. Значение элемента представляется в виде "ИдОЭДОПолСт", где:</w:t>
      </w:r>
    </w:p>
    <w:p>
      <w:pPr>
        <w:pStyle w:val="Normal"/>
        <w:bidi w:val="0"/>
        <w:spacing w:before="0" w:after="150"/>
        <w:jc w:val="both"/>
        <w:rPr/>
      </w:pPr>
      <w:r>
        <w:rPr>
          <w:b w:val="false"/>
          <w:i w:val="false"/>
          <w:sz w:val="24"/>
        </w:rPr>
        <w:t>"ИдОЭДО" - идентификатор оператора электронного оборота (оператор ЭДО) - символьный трехзначный код. При включении оператора ЭДО в сеть доверенных операторов ЭДО ФНС России идентификатор присваивается ФНС России. При направлении договорного документа не через оператора ЭДО идентификатор оператора электронного оборота принимает значение "000";</w:t>
      </w:r>
    </w:p>
    <w:p>
      <w:pPr>
        <w:pStyle w:val="Normal"/>
        <w:bidi w:val="0"/>
        <w:spacing w:before="0" w:after="150"/>
        <w:jc w:val="both"/>
        <w:rPr/>
      </w:pPr>
      <w:r>
        <w:rPr>
          <w:b w:val="false"/>
          <w:i w:val="false"/>
          <w:sz w:val="24"/>
        </w:rPr>
        <w:t>"ПолСт" - код получателя (сторона 2):</w:t>
      </w:r>
    </w:p>
    <w:p>
      <w:pPr>
        <w:pStyle w:val="Normal"/>
        <w:bidi w:val="0"/>
        <w:spacing w:before="0" w:after="150"/>
        <w:jc w:val="both"/>
        <w:rPr/>
      </w:pPr>
      <w:r>
        <w:rPr>
          <w:b w:val="false"/>
          <w:i w:val="false"/>
          <w:sz w:val="24"/>
        </w:rPr>
        <w:t>при направлении договорного документа через оператора ЭДО "ПолСт" принимает значение уникального кода участника, присваиваемого оператором ЭДО, длина кода получателя не более 43 символов;</w:t>
      </w:r>
    </w:p>
    <w:p>
      <w:pPr>
        <w:pStyle w:val="Normal"/>
        <w:bidi w:val="0"/>
        <w:spacing w:before="0" w:after="150"/>
        <w:jc w:val="both"/>
        <w:rPr/>
      </w:pPr>
      <w:r>
        <w:rPr>
          <w:b w:val="false"/>
          <w:i w:val="false"/>
          <w:sz w:val="24"/>
        </w:rPr>
        <w:t>при направлении договорного документа не через оператора ЭДО "ПолСт" принимает значение глобально уникального идентификатора GUID (Globally Unique IDentifier), однозначно идентифицирующего участника документооборота;</w:t>
      </w:r>
    </w:p>
    <w:p>
      <w:pPr>
        <w:pStyle w:val="Normal"/>
        <w:bidi w:val="0"/>
        <w:spacing w:before="0" w:after="150"/>
        <w:jc w:val="both"/>
        <w:rPr/>
      </w:pPr>
      <w:r>
        <w:rPr>
          <w:b w:val="false"/>
          <w:i w:val="false"/>
          <w:sz w:val="24"/>
        </w:rPr>
        <w:t>O - идентификатор отправителя файла обмена. Значение элемента представляется в виде "ИдОЭДООтпрСт", где:</w:t>
      </w:r>
    </w:p>
    <w:p>
      <w:pPr>
        <w:pStyle w:val="Normal"/>
        <w:bidi w:val="0"/>
        <w:spacing w:before="0" w:after="150"/>
        <w:jc w:val="both"/>
        <w:rPr/>
      </w:pPr>
      <w:r>
        <w:rPr>
          <w:b w:val="false"/>
          <w:i w:val="false"/>
          <w:sz w:val="24"/>
        </w:rPr>
        <w:t>"ИдОЭДО" - идентификатор оператора электронного оборота (оператор ЭДО) - символьный трехзначный код. При включении оператора ЭДО в сеть доверенных операторов ЭДО ФНС России идентификатор присваивается ФНС России. При направлении договорного документа не через оператора ЭДО идентификатор оператора электронного оборота принимает значение "000";</w:t>
      </w:r>
    </w:p>
    <w:p>
      <w:pPr>
        <w:pStyle w:val="Normal"/>
        <w:bidi w:val="0"/>
        <w:spacing w:before="0" w:after="150"/>
        <w:jc w:val="both"/>
        <w:rPr/>
      </w:pPr>
      <w:r>
        <w:rPr>
          <w:b w:val="false"/>
          <w:i w:val="false"/>
          <w:sz w:val="24"/>
        </w:rPr>
        <w:t>"ОтпрСт" - код отправителя (сторона 1):</w:t>
      </w:r>
    </w:p>
    <w:p>
      <w:pPr>
        <w:pStyle w:val="Normal"/>
        <w:bidi w:val="0"/>
        <w:spacing w:before="0" w:after="150"/>
        <w:jc w:val="both"/>
        <w:rPr/>
      </w:pPr>
      <w:r>
        <w:rPr>
          <w:b w:val="false"/>
          <w:i w:val="false"/>
          <w:sz w:val="24"/>
        </w:rPr>
        <w:t>при направлении договорного документа через оператора ЭДО "ОтпрСт" принимает значение уникального кода участника, присваиваемого оператором ЭДО, длина кода отправителя не более 43 символов;</w:t>
      </w:r>
    </w:p>
    <w:p>
      <w:pPr>
        <w:pStyle w:val="Normal"/>
        <w:bidi w:val="0"/>
        <w:spacing w:before="0" w:after="150"/>
        <w:jc w:val="both"/>
        <w:rPr/>
      </w:pPr>
      <w:r>
        <w:rPr>
          <w:b w:val="false"/>
          <w:i w:val="false"/>
          <w:sz w:val="24"/>
        </w:rPr>
        <w:t>при направлении договорного документа не через оператора ЭДО "ОтпрСт" принимает значение глобально уникального идентификатора GUID (Globally Unique IDentifier), однозначно идентифицирующего участника документооборота;</w:t>
      </w:r>
    </w:p>
    <w:p>
      <w:pPr>
        <w:pStyle w:val="Normal"/>
        <w:bidi w:val="0"/>
        <w:spacing w:before="0" w:after="150"/>
        <w:jc w:val="both"/>
        <w:rPr/>
      </w:pPr>
      <w:r>
        <w:rPr>
          <w:b w:val="false"/>
          <w:i w:val="false"/>
          <w:sz w:val="24"/>
        </w:rPr>
        <w:t>GGGG - год формирования передаваемого файла обмена, MM - месяц, DD - день;</w:t>
      </w:r>
    </w:p>
    <w:p>
      <w:pPr>
        <w:pStyle w:val="Normal"/>
        <w:bidi w:val="0"/>
        <w:spacing w:before="0" w:after="150"/>
        <w:jc w:val="both"/>
        <w:rPr/>
      </w:pPr>
      <w:r>
        <w:rPr>
          <w:b w:val="false"/>
          <w:i w:val="false"/>
          <w:sz w:val="24"/>
        </w:rPr>
        <w:t>N1 - уникальный идентификатор основного файла обмена (договора) (36-символьный глобально уникальный идентификатор GUID (Globally Unique IDentifier));</w:t>
      </w:r>
    </w:p>
    <w:p>
      <w:pPr>
        <w:pStyle w:val="Normal"/>
        <w:bidi w:val="0"/>
        <w:spacing w:before="0" w:after="150"/>
        <w:jc w:val="both"/>
        <w:rPr/>
      </w:pPr>
      <w:r>
        <w:rPr>
          <w:b w:val="false"/>
          <w:i w:val="false"/>
          <w:sz w:val="24"/>
        </w:rPr>
        <w:t>N2 - функция обстоятельств формирования файла обмена. Принимает значения:</w:t>
      </w:r>
    </w:p>
    <w:p>
      <w:pPr>
        <w:pStyle w:val="Normal"/>
        <w:bidi w:val="0"/>
        <w:spacing w:before="0" w:after="150"/>
        <w:jc w:val="both"/>
        <w:rPr/>
      </w:pPr>
      <w:r>
        <w:rPr>
          <w:b w:val="false"/>
          <w:i w:val="false"/>
          <w:sz w:val="24"/>
        </w:rPr>
        <w:t>"1" - договор, основной файл обмена (функция "ДОГ");</w:t>
      </w:r>
    </w:p>
    <w:p>
      <w:pPr>
        <w:pStyle w:val="Normal"/>
        <w:bidi w:val="0"/>
        <w:spacing w:before="0" w:after="150"/>
        <w:jc w:val="both"/>
        <w:rPr/>
      </w:pPr>
      <w:r>
        <w:rPr>
          <w:b w:val="false"/>
          <w:i w:val="false"/>
          <w:sz w:val="24"/>
        </w:rPr>
        <w:t>"2" - протокол разногласий, формируемый в случае сообщения стороны о разногласиях с содержанием сделки (функция "ПРОРАЗ");</w:t>
      </w:r>
    </w:p>
    <w:p>
      <w:pPr>
        <w:pStyle w:val="Normal"/>
        <w:bidi w:val="0"/>
        <w:spacing w:before="0" w:after="150"/>
        <w:jc w:val="both"/>
        <w:rPr/>
      </w:pPr>
      <w:r>
        <w:rPr>
          <w:b w:val="false"/>
          <w:i w:val="false"/>
          <w:sz w:val="24"/>
        </w:rPr>
        <w:t>"3" - дополнительное соглашение к договору, формируемое в периодах после формирования основного файла обмена, представляющее собой согласованную волю стороны 1 и стороны 2 на изменение или прекращение ранее установленных гражданских прав и обязанностей (функция "ДОПСОГЛ");</w:t>
      </w:r>
    </w:p>
    <w:p>
      <w:pPr>
        <w:pStyle w:val="Normal"/>
        <w:bidi w:val="0"/>
        <w:spacing w:before="0" w:after="150"/>
        <w:jc w:val="both"/>
        <w:rPr/>
      </w:pPr>
      <w:r>
        <w:rPr>
          <w:b w:val="false"/>
          <w:i w:val="false"/>
          <w:sz w:val="24"/>
        </w:rPr>
        <w:t>N3 - номер дополнительного соглашения по порядку (формируется как двухзначное значение больше или равно "01"); для основного файла обмена (договора) и протокола разногласий принимает значение "00";</w:t>
      </w:r>
    </w:p>
    <w:p>
      <w:pPr>
        <w:pStyle w:val="Normal"/>
        <w:bidi w:val="0"/>
        <w:spacing w:before="0" w:after="150"/>
        <w:jc w:val="both"/>
        <w:rPr/>
      </w:pPr>
      <w:r>
        <w:rPr>
          <w:b w:val="false"/>
          <w:i w:val="false"/>
          <w:sz w:val="24"/>
        </w:rPr>
        <w:t>N4 - порядковый номер прилагаемого файла к файлу обмена (файлу обмена информации о содержании сделки или файлу обмена, формируемого в периодах после формирования начального файла обмена и являющегося неотъемлемой частью содержания сделки в рамках оформления сделки в письменной форме) (для файла обмена и при отсутствии показателя принимает двухзначное значение "00");</w:t>
      </w:r>
    </w:p>
    <w:p>
      <w:pPr>
        <w:pStyle w:val="Normal"/>
        <w:bidi w:val="0"/>
        <w:spacing w:before="0" w:after="150"/>
        <w:jc w:val="both"/>
        <w:rPr/>
      </w:pPr>
      <w:r>
        <w:rPr>
          <w:b w:val="false"/>
          <w:i w:val="false"/>
          <w:sz w:val="24"/>
        </w:rPr>
        <w:t>N5 - порядковый номер договорного документа в хронологии формирования сторонами содержания сделки. Формируется как двухзначное число больше или равно "01". При оформлении сделки несколькими договорными документами формируется одинаковый N 1 для всех файлов обмена. Если договорный документ состоит из одного основного файла обмена (договор), то N 2 принимает значение "1", N 3, N 4 и N 5 - значения "00", "00" и "01" соответственно.</w:t>
      </w:r>
    </w:p>
    <w:p>
      <w:pPr>
        <w:pStyle w:val="Normal"/>
        <w:bidi w:val="0"/>
        <w:spacing w:before="0" w:after="150"/>
        <w:jc w:val="both"/>
        <w:rPr/>
      </w:pPr>
      <w:r>
        <w:rPr>
          <w:b w:val="false"/>
          <w:i w:val="false"/>
          <w:sz w:val="24"/>
        </w:rPr>
        <w:t>Расширение имени файла обмена - pdf.</w:t>
      </w:r>
    </w:p>
    <w:p>
      <w:pPr>
        <w:pStyle w:val="Normal"/>
        <w:bidi w:val="0"/>
        <w:spacing w:before="0" w:after="150"/>
        <w:jc w:val="both"/>
        <w:rPr/>
      </w:pPr>
      <w:r>
        <w:rPr>
          <w:b w:val="false"/>
          <w:i w:val="false"/>
          <w:sz w:val="24"/>
        </w:rPr>
        <w:t>Файл обмена может содержать изображения в следующих форматах: CCITT Group 3, Group 4, JBIG2, JPEG, JPEG2000.</w:t>
      </w:r>
    </w:p>
    <w:p>
      <w:pPr>
        <w:pStyle w:val="Normal"/>
        <w:bidi w:val="0"/>
        <w:spacing w:before="0" w:after="150"/>
        <w:jc w:val="both"/>
        <w:rPr/>
      </w:pPr>
      <w:r>
        <w:rPr>
          <w:b w:val="false"/>
          <w:i w:val="false"/>
          <w:sz w:val="24"/>
        </w:rPr>
        <w:t>Не допускаются активные элементы (Javascript, Flash) внутри файла обмена в формате PDF/A-3.</w:t>
      </w:r>
    </w:p>
    <w:p>
      <w:pPr>
        <w:pStyle w:val="Normal"/>
        <w:bidi w:val="0"/>
        <w:spacing w:before="0" w:after="150"/>
        <w:jc w:val="both"/>
        <w:rPr/>
      </w:pPr>
      <w:r>
        <w:rPr>
          <w:b w:val="false"/>
          <w:i w:val="false"/>
          <w:sz w:val="24"/>
        </w:rPr>
        <w:t>Имя прилагаемого файла к файлу обмена, содержащего сведения договорного документа, повторяет имя файла обмена за исключение N 4 и N 5.</w:t>
      </w:r>
    </w:p>
    <w:p>
      <w:pPr>
        <w:pStyle w:val="Normal"/>
        <w:bidi w:val="0"/>
        <w:spacing w:before="0" w:after="150"/>
        <w:jc w:val="both"/>
        <w:rPr/>
      </w:pPr>
      <w:r>
        <w:rPr>
          <w:b w:val="false"/>
          <w:i w:val="false"/>
          <w:sz w:val="24"/>
        </w:rPr>
        <w:t>Расширение имени прилагаемых файлов может по соглашению сторон быть xml, pdf или в форматах для аудиозаписей, видеозаписей и других бинарных файлов, содержащихся в транспортном контейнере файла обмена.</w:t>
      </w:r>
    </w:p>
    <w:p>
      <w:pPr>
        <w:pStyle w:val="Normal"/>
        <w:bidi w:val="0"/>
        <w:spacing w:before="0" w:after="150"/>
        <w:jc w:val="both"/>
        <w:rPr/>
      </w:pPr>
      <w:r>
        <w:rPr>
          <w:b w:val="false"/>
          <w:i w:val="false"/>
          <w:sz w:val="24"/>
        </w:rPr>
        <w:t>Расширение имени файла обмена и имени прилагаемых файлов может указываться как строчными, так и прописными буквами.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III. ТРЕБОВАНИЯ, ПРЕДЪЯВЛЯЕМЫЕ К ВИЗУАЛЬНОЙ ЧАСТИ</w:t>
      </w:r>
    </w:p>
    <w:p>
      <w:pPr>
        <w:pStyle w:val="Normal"/>
        <w:bidi w:val="0"/>
        <w:spacing w:before="0" w:after="150"/>
        <w:jc w:val="both"/>
        <w:rPr/>
      </w:pPr>
      <w:r>
        <w:rPr>
          <w:b w:val="false"/>
          <w:i w:val="false"/>
          <w:sz w:val="24"/>
        </w:rPr>
        <w:t>6. Визуальная часть PDF/A-3 должна содержать все данные договорного документа.</w:t>
      </w:r>
    </w:p>
    <w:p>
      <w:pPr>
        <w:pStyle w:val="Normal"/>
        <w:bidi w:val="0"/>
        <w:spacing w:before="0" w:after="150"/>
        <w:jc w:val="both"/>
        <w:rPr/>
      </w:pPr>
      <w:r>
        <w:rPr>
          <w:b w:val="false"/>
          <w:i w:val="false"/>
          <w:sz w:val="24"/>
        </w:rPr>
        <w:t>Сторона, формирующая договорный документ в формате PDF/A-3, является ответственной за вид применяемой визуальной части и соответствие всех данных, размещенных в визуальной и структурированной частях. В случае расхождения данных, размещенных в визуальной и структурированной частях, приоритетными являются данные, размещенные в визуальной части.</w:t>
      </w:r>
    </w:p>
    <w:p>
      <w:pPr>
        <w:pStyle w:val="Normal"/>
        <w:bidi w:val="0"/>
        <w:spacing w:before="0" w:after="150"/>
        <w:jc w:val="both"/>
        <w:rPr/>
      </w:pPr>
      <w:r>
        <w:rPr>
          <w:b w:val="false"/>
          <w:i w:val="false"/>
          <w:sz w:val="24"/>
        </w:rPr>
        <w:t>Создаваемый файл обмена в формате PDF/A-3 должен включать в себя все применяемые в нем стили и шрифты.</w:t>
      </w:r>
    </w:p>
    <w:p>
      <w:pPr>
        <w:pStyle w:val="Normal"/>
        <w:bidi w:val="0"/>
        <w:spacing w:before="0" w:after="150"/>
        <w:jc w:val="both"/>
        <w:rPr/>
      </w:pPr>
      <w:r>
        <w:rPr>
          <w:b w:val="false"/>
          <w:i w:val="false"/>
          <w:sz w:val="24"/>
        </w:rPr>
        <w:t>Визуальное отображение договорного документа в электронной форме должно содержать текст договорного документа, при необходимости отображать рисунки, таблицы и сведения об электронной подписи (электронных подписях), которой был подписан электронный документ (штамп электронной подписи), в том числе при представлении в налоговый орган.</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IV. ТРЕБОВАНИЯ, ПРЕДЪЯВЛЯЕМЫЕ К СТРУКТУРИРОВАННОЙ ЧАСТИ</w:t>
      </w:r>
    </w:p>
    <w:p>
      <w:pPr>
        <w:pStyle w:val="Normal"/>
        <w:bidi w:val="0"/>
        <w:spacing w:before="0" w:after="150"/>
        <w:jc w:val="both"/>
        <w:rPr/>
      </w:pPr>
      <w:r>
        <w:rPr>
          <w:b w:val="false"/>
          <w:i w:val="false"/>
          <w:sz w:val="24"/>
        </w:rPr>
        <w:t>7. Структурированная часть договорного документа должна содержать вложенный файл в формате XML.</w:t>
      </w:r>
    </w:p>
    <w:p>
      <w:pPr>
        <w:pStyle w:val="Normal"/>
        <w:bidi w:val="0"/>
        <w:spacing w:before="0" w:after="150"/>
        <w:jc w:val="both"/>
        <w:rPr/>
      </w:pPr>
      <w:r>
        <w:rPr>
          <w:b w:val="false"/>
          <w:i w:val="false"/>
          <w:sz w:val="24"/>
        </w:rPr>
        <w:t>Имя вложенного файла, содержащего сведения договорного документа, созданного в формате XML, повторяет имя файла обмена в формате PDF/A-3, и имеет следующий вид:</w:t>
      </w:r>
    </w:p>
    <w:p>
      <w:pPr>
        <w:pStyle w:val="Normal"/>
        <w:bidi w:val="0"/>
        <w:spacing w:before="0" w:after="150"/>
        <w:jc w:val="both"/>
        <w:rPr/>
      </w:pPr>
      <w:r>
        <w:rPr>
          <w:b w:val="false"/>
          <w:i w:val="false"/>
          <w:sz w:val="24"/>
        </w:rPr>
        <w:t>R_T_A_O_GGGGMMDD_N1_N2_N3_N4_N5, где:</w:t>
      </w:r>
    </w:p>
    <w:p>
      <w:pPr>
        <w:pStyle w:val="Normal"/>
        <w:bidi w:val="0"/>
        <w:spacing w:before="0" w:after="150"/>
        <w:jc w:val="both"/>
        <w:rPr/>
      </w:pPr>
      <w:r>
        <w:rPr>
          <w:b w:val="false"/>
          <w:i w:val="false"/>
          <w:sz w:val="24"/>
        </w:rPr>
        <w:t>R_T - префикс, принимающий значение ON_DOGDOC;</w:t>
      </w:r>
    </w:p>
    <w:p>
      <w:pPr>
        <w:pStyle w:val="Normal"/>
        <w:bidi w:val="0"/>
        <w:spacing w:before="0" w:after="150"/>
        <w:jc w:val="both"/>
        <w:rPr/>
      </w:pPr>
      <w:r>
        <w:rPr>
          <w:b w:val="false"/>
          <w:i w:val="false"/>
          <w:sz w:val="24"/>
        </w:rPr>
        <w:t>A - идентификатор получателя файла обмена. Значение элемента представляется в виде "ИдОЭДОПолСт", где:</w:t>
      </w:r>
    </w:p>
    <w:p>
      <w:pPr>
        <w:pStyle w:val="Normal"/>
        <w:bidi w:val="0"/>
        <w:spacing w:before="0" w:after="150"/>
        <w:jc w:val="both"/>
        <w:rPr/>
      </w:pPr>
      <w:r>
        <w:rPr>
          <w:b w:val="false"/>
          <w:i w:val="false"/>
          <w:sz w:val="24"/>
        </w:rPr>
        <w:t>"ИдОЭДО" - идентификатор оператора электронного оборота (оператор ЭДО) - символьный трехзначный код. При включении оператора ЭДО в сеть доверенных операторов ЭДО ФНС России идентификатор присваивается ФНС России. При направлении договорного документа не через оператора ЭДО идентификатор оператора электронного оборота принимает значение "000";</w:t>
      </w:r>
    </w:p>
    <w:p>
      <w:pPr>
        <w:pStyle w:val="Normal"/>
        <w:bidi w:val="0"/>
        <w:spacing w:before="0" w:after="150"/>
        <w:jc w:val="both"/>
        <w:rPr/>
      </w:pPr>
      <w:r>
        <w:rPr>
          <w:b w:val="false"/>
          <w:i w:val="false"/>
          <w:sz w:val="24"/>
        </w:rPr>
        <w:t>"ПолСт" - код получателя (сторона 2):</w:t>
      </w:r>
    </w:p>
    <w:p>
      <w:pPr>
        <w:pStyle w:val="Normal"/>
        <w:bidi w:val="0"/>
        <w:spacing w:before="0" w:after="150"/>
        <w:jc w:val="both"/>
        <w:rPr/>
      </w:pPr>
      <w:r>
        <w:rPr>
          <w:b w:val="false"/>
          <w:i w:val="false"/>
          <w:sz w:val="24"/>
        </w:rPr>
        <w:t>при направлении договорного документа через оператора ЭДО "ПолСт" принимает значение уникального кода участника, присваиваемого оператором ЭДО, длина кода получателя не более 43 символов;</w:t>
      </w:r>
    </w:p>
    <w:p>
      <w:pPr>
        <w:pStyle w:val="Normal"/>
        <w:bidi w:val="0"/>
        <w:spacing w:before="0" w:after="150"/>
        <w:jc w:val="both"/>
        <w:rPr/>
      </w:pPr>
      <w:r>
        <w:rPr>
          <w:b w:val="false"/>
          <w:i w:val="false"/>
          <w:sz w:val="24"/>
        </w:rPr>
        <w:t>при направлении договорного документа не через оператора ЭДО "ПолСт" принимает значение глобально уникального идентификатора GUID (Globally Unique IDentifier), однозначно идентифицирующего участника документооборота;</w:t>
      </w:r>
    </w:p>
    <w:p>
      <w:pPr>
        <w:pStyle w:val="Normal"/>
        <w:bidi w:val="0"/>
        <w:spacing w:before="0" w:after="150"/>
        <w:jc w:val="both"/>
        <w:rPr/>
      </w:pPr>
      <w:r>
        <w:rPr>
          <w:b w:val="false"/>
          <w:i w:val="false"/>
          <w:sz w:val="24"/>
        </w:rPr>
        <w:t>O - идентификатор отправителя файла обмена. Значение элемента представляется в виде "ИдОЭДООтпрСт", где:</w:t>
      </w:r>
    </w:p>
    <w:p>
      <w:pPr>
        <w:pStyle w:val="Normal"/>
        <w:bidi w:val="0"/>
        <w:spacing w:before="0" w:after="150"/>
        <w:jc w:val="both"/>
        <w:rPr/>
      </w:pPr>
      <w:r>
        <w:rPr>
          <w:b w:val="false"/>
          <w:i w:val="false"/>
          <w:sz w:val="24"/>
        </w:rPr>
        <w:t>"ИдОЭДО" - идентификатор оператора электронного оборота (оператор ЭДО) - символьный трехзначный код. При включении оператора ЭДО в сеть доверенных операторов ЭДО ФНС России идентификатор присваивается ФНС России. При направлении договорного документа не через оператора ЭДО идентификатор оператора электронного оборота принимает значение "000";</w:t>
      </w:r>
    </w:p>
    <w:p>
      <w:pPr>
        <w:pStyle w:val="Normal"/>
        <w:bidi w:val="0"/>
        <w:spacing w:before="0" w:after="150"/>
        <w:jc w:val="both"/>
        <w:rPr/>
      </w:pPr>
      <w:r>
        <w:rPr>
          <w:b w:val="false"/>
          <w:i w:val="false"/>
          <w:sz w:val="24"/>
        </w:rPr>
        <w:t>"ОтпрСт" - код отправителя (сторона 1):</w:t>
      </w:r>
    </w:p>
    <w:p>
      <w:pPr>
        <w:pStyle w:val="Normal"/>
        <w:bidi w:val="0"/>
        <w:spacing w:before="0" w:after="150"/>
        <w:jc w:val="both"/>
        <w:rPr/>
      </w:pPr>
      <w:r>
        <w:rPr>
          <w:b w:val="false"/>
          <w:i w:val="false"/>
          <w:sz w:val="24"/>
        </w:rPr>
        <w:t>при направлении договорного документа через оператора ЭДО "ОтпрСт" принимает значение уникального кода участника, присваиваемого оператором ЭДО, длина кода отправителя не более 43 символов;</w:t>
      </w:r>
    </w:p>
    <w:p>
      <w:pPr>
        <w:pStyle w:val="Normal"/>
        <w:bidi w:val="0"/>
        <w:spacing w:before="0" w:after="150"/>
        <w:jc w:val="both"/>
        <w:rPr/>
      </w:pPr>
      <w:r>
        <w:rPr>
          <w:b w:val="false"/>
          <w:i w:val="false"/>
          <w:sz w:val="24"/>
        </w:rPr>
        <w:t>при направлении договорного документа не через оператора ЭДО "ОтпрСт" принимает значение глобально уникального идентификатора GUID (Globally Unique IDentifier), однозначно идентифицирующего участника документооборота;</w:t>
      </w:r>
    </w:p>
    <w:p>
      <w:pPr>
        <w:pStyle w:val="Normal"/>
        <w:bidi w:val="0"/>
        <w:spacing w:before="0" w:after="150"/>
        <w:jc w:val="both"/>
        <w:rPr/>
      </w:pPr>
      <w:r>
        <w:rPr>
          <w:b w:val="false"/>
          <w:i w:val="false"/>
          <w:sz w:val="24"/>
        </w:rPr>
        <w:t>GGGG - год формирования передаваемого файла обмена, MM - месяц, DD - день;</w:t>
      </w:r>
    </w:p>
    <w:p>
      <w:pPr>
        <w:pStyle w:val="Normal"/>
        <w:bidi w:val="0"/>
        <w:spacing w:before="0" w:after="150"/>
        <w:jc w:val="both"/>
        <w:rPr/>
      </w:pPr>
      <w:r>
        <w:rPr>
          <w:b w:val="false"/>
          <w:i w:val="false"/>
          <w:sz w:val="24"/>
        </w:rPr>
        <w:t>N1 - уникальный идентификатор основного файла обмена (договора) (36-символьный глобально уникальный идентификатор GUID (Globally Unique IDentifier));</w:t>
      </w:r>
    </w:p>
    <w:p>
      <w:pPr>
        <w:pStyle w:val="Normal"/>
        <w:bidi w:val="0"/>
        <w:spacing w:before="0" w:after="150"/>
        <w:jc w:val="both"/>
        <w:rPr/>
      </w:pPr>
      <w:r>
        <w:rPr>
          <w:b w:val="false"/>
          <w:i w:val="false"/>
          <w:sz w:val="24"/>
        </w:rPr>
        <w:t>N2 - функция обстоятельств формирования файла обмена. Принимает значения:</w:t>
      </w:r>
    </w:p>
    <w:p>
      <w:pPr>
        <w:pStyle w:val="Normal"/>
        <w:bidi w:val="0"/>
        <w:spacing w:before="0" w:after="150"/>
        <w:jc w:val="both"/>
        <w:rPr/>
      </w:pPr>
      <w:r>
        <w:rPr>
          <w:b w:val="false"/>
          <w:i w:val="false"/>
          <w:sz w:val="24"/>
        </w:rPr>
        <w:t>"1" - договор, основной файл обмена (функция "ДОГ");</w:t>
      </w:r>
    </w:p>
    <w:p>
      <w:pPr>
        <w:pStyle w:val="Normal"/>
        <w:bidi w:val="0"/>
        <w:spacing w:before="0" w:after="150"/>
        <w:jc w:val="both"/>
        <w:rPr/>
      </w:pPr>
      <w:r>
        <w:rPr>
          <w:b w:val="false"/>
          <w:i w:val="false"/>
          <w:sz w:val="24"/>
        </w:rPr>
        <w:t>"2" - протокол разногласий, формируемый в случае сообщения стороны о разногласиях с содержанием сделки (функция "ПРОРАЗ");</w:t>
      </w:r>
    </w:p>
    <w:p>
      <w:pPr>
        <w:pStyle w:val="Normal"/>
        <w:bidi w:val="0"/>
        <w:spacing w:before="0" w:after="150"/>
        <w:jc w:val="both"/>
        <w:rPr/>
      </w:pPr>
      <w:r>
        <w:rPr>
          <w:b w:val="false"/>
          <w:i w:val="false"/>
          <w:sz w:val="24"/>
        </w:rPr>
        <w:t>"3" - дополнительное соглашение к договору, формируемое в периодах после формирования основного файла обмена, представляющее собой согласованную волю стороны 1 и стороны 2 на изменение или прекращение ранее установленных гражданских прав и обязанностей (функция "ДОПСОГЛ");</w:t>
      </w:r>
    </w:p>
    <w:p>
      <w:pPr>
        <w:pStyle w:val="Normal"/>
        <w:bidi w:val="0"/>
        <w:spacing w:before="0" w:after="150"/>
        <w:jc w:val="both"/>
        <w:rPr/>
      </w:pPr>
      <w:r>
        <w:rPr>
          <w:b w:val="false"/>
          <w:i w:val="false"/>
          <w:sz w:val="24"/>
        </w:rPr>
        <w:t>N3 - номер дополнительного соглашения по порядку (формируется как двухзначное значение больше или равно "01"); для основного файла обмена (договора) и протокола разногласий принимает значение "00");</w:t>
      </w:r>
    </w:p>
    <w:p>
      <w:pPr>
        <w:pStyle w:val="Normal"/>
        <w:bidi w:val="0"/>
        <w:spacing w:before="0" w:after="150"/>
        <w:jc w:val="both"/>
        <w:rPr/>
      </w:pPr>
      <w:r>
        <w:rPr>
          <w:b w:val="false"/>
          <w:i w:val="false"/>
          <w:sz w:val="24"/>
        </w:rPr>
        <w:t>N4 - порядковый номер прилагаемого файла к файлу обмена (принимает двухзначное значение "00");</w:t>
      </w:r>
    </w:p>
    <w:p>
      <w:pPr>
        <w:pStyle w:val="Normal"/>
        <w:bidi w:val="0"/>
        <w:spacing w:before="0" w:after="150"/>
        <w:jc w:val="both"/>
        <w:rPr/>
      </w:pPr>
      <w:r>
        <w:rPr>
          <w:b w:val="false"/>
          <w:i w:val="false"/>
          <w:sz w:val="24"/>
        </w:rPr>
        <w:t>N5 - порядковый номер договорного документа в хронологии формирования сторонами содержания сделки. Формируется как двухзначное число больше или равно "01".</w:t>
      </w:r>
    </w:p>
    <w:p>
      <w:pPr>
        <w:pStyle w:val="Normal"/>
        <w:bidi w:val="0"/>
        <w:spacing w:before="0" w:after="150"/>
        <w:jc w:val="both"/>
        <w:rPr/>
      </w:pPr>
      <w:r>
        <w:rPr>
          <w:b w:val="false"/>
          <w:i w:val="false"/>
          <w:sz w:val="24"/>
        </w:rPr>
        <w:t>Расширение имени вложенного файла - XML.</w:t>
      </w:r>
    </w:p>
    <w:p>
      <w:pPr>
        <w:pStyle w:val="Normal"/>
        <w:bidi w:val="0"/>
        <w:spacing w:before="0" w:after="150"/>
        <w:jc w:val="both"/>
        <w:rPr/>
      </w:pPr>
      <w:r>
        <w:rPr>
          <w:b w:val="false"/>
          <w:i w:val="false"/>
          <w:sz w:val="24"/>
        </w:rPr>
        <w:t>Расширение имени вложенного XML-файла может указываться как строчными, так и прописными буквами.</w:t>
      </w:r>
    </w:p>
    <w:p>
      <w:pPr>
        <w:pStyle w:val="Normal"/>
        <w:bidi w:val="0"/>
        <w:spacing w:before="0" w:after="150"/>
        <w:jc w:val="both"/>
        <w:rPr/>
      </w:pPr>
      <w:r>
        <w:rPr>
          <w:b w:val="false"/>
          <w:i w:val="false"/>
          <w:sz w:val="24"/>
        </w:rPr>
        <w:t>Параметры первой строки вложенного файла</w:t>
      </w:r>
    </w:p>
    <w:p>
      <w:pPr>
        <w:pStyle w:val="Normal"/>
        <w:bidi w:val="0"/>
        <w:spacing w:before="0" w:after="150"/>
        <w:jc w:val="both"/>
        <w:rPr/>
      </w:pPr>
      <w:r>
        <w:rPr>
          <w:b w:val="false"/>
          <w:i w:val="false"/>
          <w:sz w:val="24"/>
        </w:rPr>
        <w:t>Первая строка вложенного XML файла должна иметь следующий вид:</w:t>
      </w:r>
    </w:p>
    <w:p>
      <w:pPr>
        <w:pStyle w:val="Normal"/>
        <w:bidi w:val="0"/>
        <w:spacing w:before="0" w:after="150"/>
        <w:jc w:val="both"/>
        <w:rPr/>
      </w:pPr>
      <w:r>
        <w:rPr>
          <w:b w:val="false"/>
          <w:i w:val="false"/>
          <w:sz w:val="24"/>
        </w:rPr>
        <w:t>&lt;?xml version ="1.0" encoding ="windows-1251"?&gt;</w:t>
      </w:r>
    </w:p>
    <w:p>
      <w:pPr>
        <w:pStyle w:val="Normal"/>
        <w:bidi w:val="0"/>
        <w:spacing w:before="0" w:after="150"/>
        <w:jc w:val="both"/>
        <w:rPr/>
      </w:pPr>
      <w:r>
        <w:rPr>
          <w:b w:val="false"/>
          <w:i w:val="false"/>
          <w:sz w:val="24"/>
        </w:rPr>
        <w:t>Имя файла, содержащего XML схему вложенного файла, должно иметь следующий вид:</w:t>
      </w:r>
    </w:p>
    <w:p>
      <w:pPr>
        <w:pStyle w:val="Normal"/>
        <w:bidi w:val="0"/>
        <w:spacing w:before="0" w:after="150"/>
        <w:jc w:val="both"/>
        <w:rPr/>
      </w:pPr>
      <w:r>
        <w:rPr>
          <w:b w:val="false"/>
          <w:i w:val="false"/>
          <w:sz w:val="24"/>
        </w:rPr>
        <w:t>ON_DOGDOC_1_999_01_01_01_xx, где xx - номер версии схемы.</w:t>
      </w:r>
    </w:p>
    <w:p>
      <w:pPr>
        <w:pStyle w:val="Normal"/>
        <w:bidi w:val="0"/>
        <w:spacing w:before="0" w:after="150"/>
        <w:jc w:val="both"/>
        <w:rPr/>
      </w:pPr>
      <w:r>
        <w:rPr>
          <w:b w:val="false"/>
          <w:i w:val="false"/>
          <w:sz w:val="24"/>
        </w:rPr>
        <w:t>Расширение имени файла - xsd.</w:t>
      </w:r>
    </w:p>
    <w:p>
      <w:pPr>
        <w:pStyle w:val="Normal"/>
        <w:bidi w:val="0"/>
        <w:spacing w:before="0" w:after="150"/>
        <w:jc w:val="both"/>
        <w:rPr/>
      </w:pPr>
      <w:r>
        <w:rPr>
          <w:b w:val="false"/>
          <w:i w:val="false"/>
          <w:sz w:val="24"/>
        </w:rPr>
        <w:t>XML схема файла в электронной форме приводится отдельным файлом и размещается на официальном сайте Федеральной налоговой службы.</w:t>
      </w:r>
    </w:p>
    <w:p>
      <w:pPr>
        <w:pStyle w:val="Normal"/>
        <w:bidi w:val="0"/>
        <w:spacing w:before="0" w:after="150"/>
        <w:jc w:val="both"/>
        <w:rPr/>
      </w:pPr>
      <w:r>
        <w:rPr>
          <w:b w:val="false"/>
          <w:i w:val="false"/>
          <w:sz w:val="24"/>
        </w:rPr>
        <w:t>Выпуск новой версии схемы возможен при условии ее непротиворечия требованиям данного документа (например, в части уточнения текста наименования отдельных элементов, дополнительной информации, увеличения количества знаков в формате элемента).</w:t>
      </w:r>
    </w:p>
    <w:p>
      <w:pPr>
        <w:pStyle w:val="Normal"/>
        <w:bidi w:val="0"/>
        <w:spacing w:before="0" w:after="150"/>
        <w:jc w:val="both"/>
        <w:rPr/>
      </w:pPr>
      <w:r>
        <w:rPr>
          <w:b w:val="false"/>
          <w:i w:val="false"/>
          <w:sz w:val="24"/>
        </w:rPr>
        <w:t>8. Логическая модель вложенного файла представлена в виде диаграммы структуры вложенного файла на рисунке 1 настоящего формата. Элементами логической модели вложенного файла являются элементы и атрибуты вложенного XML файла. Перечень структурных элементов логической модели вложенного файла и сведения о них приведены в таблицах 8.1 - 8.37 настоящего формата.</w:t>
      </w:r>
    </w:p>
    <w:p>
      <w:pPr>
        <w:pStyle w:val="Normal"/>
        <w:bidi w:val="0"/>
        <w:spacing w:before="0" w:after="150"/>
        <w:jc w:val="both"/>
        <w:rPr/>
      </w:pPr>
      <w:r>
        <w:rPr>
          <w:b w:val="false"/>
          <w:i w:val="false"/>
          <w:sz w:val="24"/>
        </w:rPr>
        <w:t>Для каждого структурного элемента логической модели вложенного файла приводятся следующие сведения:</w:t>
      </w:r>
    </w:p>
    <w:p>
      <w:pPr>
        <w:pStyle w:val="Normal"/>
        <w:bidi w:val="0"/>
        <w:spacing w:before="0" w:after="150"/>
        <w:jc w:val="both"/>
        <w:rPr/>
      </w:pPr>
      <w:r>
        <w:rPr>
          <w:b w:val="false"/>
          <w:i w:val="false"/>
          <w:sz w:val="24"/>
        </w:rP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во вложенном файле только одного элемента из описанных в этой строке;</w:t>
      </w:r>
    </w:p>
    <w:p>
      <w:pPr>
        <w:pStyle w:val="Normal"/>
        <w:bidi w:val="0"/>
        <w:spacing w:before="0" w:after="150"/>
        <w:jc w:val="both"/>
        <w:rPr/>
      </w:pPr>
      <w:r>
        <w:rPr>
          <w:b w:val="false"/>
          <w:i w:val="false"/>
          <w:sz w:val="24"/>
        </w:rP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pPr>
        <w:pStyle w:val="Normal"/>
        <w:bidi w:val="0"/>
        <w:spacing w:before="0" w:after="150"/>
        <w:jc w:val="both"/>
        <w:rPr/>
      </w:pPr>
      <w:r>
        <w:rPr>
          <w:b w:val="false"/>
          <w:i w:val="false"/>
          <w:sz w:val="24"/>
        </w:rP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pPr>
        <w:pStyle w:val="Normal"/>
        <w:bidi w:val="0"/>
        <w:spacing w:before="0" w:after="150"/>
        <w:jc w:val="both"/>
        <w:rPr/>
      </w:pPr>
      <w:r>
        <w:rPr>
          <w:b w:val="false"/>
          <w:i w:val="false"/>
          <w:sz w:val="24"/>
        </w:rPr>
        <w:t>формат элемента. Формат элемента представляется следующими условными обозначениями: T - символьная строка; N - числовое значение (целое или дробное).</w:t>
      </w:r>
    </w:p>
    <w:p>
      <w:pPr>
        <w:pStyle w:val="Normal"/>
        <w:bidi w:val="0"/>
        <w:spacing w:before="0" w:after="150"/>
        <w:jc w:val="both"/>
        <w:rPr/>
      </w:pPr>
      <w:r>
        <w:rPr>
          <w:b w:val="false"/>
          <w:i w:val="false"/>
          <w:sz w:val="24"/>
        </w:rP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pPr>
        <w:pStyle w:val="Normal"/>
        <w:bidi w:val="0"/>
        <w:spacing w:before="0" w:after="150"/>
        <w:jc w:val="both"/>
        <w:rPr/>
      </w:pPr>
      <w:r>
        <w:rPr>
          <w:b w:val="false"/>
          <w:i w:val="false"/>
          <w:sz w:val="24"/>
        </w:rPr>
        <w:t>Формат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pPr>
        <w:pStyle w:val="Normal"/>
        <w:bidi w:val="0"/>
        <w:spacing w:before="0" w:after="150"/>
        <w:jc w:val="both"/>
        <w:rPr/>
      </w:pPr>
      <w:r>
        <w:rPr>
          <w:b w:val="false"/>
          <w:i w:val="false"/>
          <w:sz w:val="24"/>
        </w:rPr>
        <w:t>Для простых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pPr>
        <w:pStyle w:val="Normal"/>
        <w:bidi w:val="0"/>
        <w:spacing w:before="0" w:after="150"/>
        <w:jc w:val="both"/>
        <w:rPr/>
      </w:pPr>
      <w:r>
        <w:rPr>
          <w:b w:val="false"/>
          <w:i w:val="false"/>
          <w:sz w:val="24"/>
        </w:rPr>
        <w:t>признак обязательности элемента определяет обязательность наличия элемента (совокупности наименования элемента и его значения) во вложенном файле. Признак обязательности элемента может принимать следующие значения: "О" - наличие элемента во вложенном файле обязательно; "Н" - наличие элемента во вложенном файле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pPr>
        <w:pStyle w:val="Normal"/>
        <w:bidi w:val="0"/>
        <w:spacing w:before="0" w:after="150"/>
        <w:jc w:val="both"/>
        <w:rPr/>
      </w:pPr>
      <w:r>
        <w:rPr>
          <w:b w:val="false"/>
          <w:i w:val="false"/>
          <w:sz w:val="24"/>
        </w:rPr>
        <w:t>К вышеперечисленным признакам обязательности элемента может добавляться значение "У" в случае описания в XML схеме условий, предъявляемых к элементу во вложенном файле, описанных в графе "Дополнительная информация";</w:t>
      </w:r>
    </w:p>
    <w:p>
      <w:pPr>
        <w:pStyle w:val="Normal"/>
        <w:bidi w:val="0"/>
        <w:spacing w:before="0" w:after="150"/>
        <w:jc w:val="both"/>
        <w:rPr/>
      </w:pPr>
      <w:r>
        <w:rPr>
          <w:b w:val="false"/>
          <w:i w:val="false"/>
          <w:sz w:val="24"/>
        </w:rPr>
        <w:t>дополнительная информация содержит, при необходимости, требования к элементу файла,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b w:val="false"/>
          <w:b w:val="false"/>
          <w:i w:val="false"/>
          <w:i w:val="false"/>
          <w:sz w:val="24"/>
        </w:rPr>
      </w:pPr>
      <w:r>
        <w:rPr/>
        <w:drawing>
          <wp:inline distT="0" distB="0" distL="0" distR="0">
            <wp:extent cx="5715000" cy="795909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715000" cy="7959090"/>
                    </a:xfrm>
                    <a:prstGeom prst="rect">
                      <a:avLst/>
                    </a:prstGeom>
                  </pic:spPr>
                </pic:pic>
              </a:graphicData>
            </a:graphic>
          </wp:inline>
        </w:drawing>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val="false"/>
          <w:i w:val="false"/>
          <w:sz w:val="24"/>
        </w:rPr>
        <w:t>Рисунок 1. Диаграмма структуры вложенного файла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Таблица 8.1</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val="false"/>
          <w:i w:val="false"/>
          <w:sz w:val="24"/>
        </w:rPr>
        <w:t>Вложенный файл (Файл)</w:t>
      </w:r>
    </w:p>
    <w:p>
      <w:pPr>
        <w:pStyle w:val="Normal"/>
        <w:bidi w:val="0"/>
        <w:spacing w:before="0" w:after="150"/>
        <w:jc w:val="left"/>
        <w:rPr>
          <w:b w:val="false"/>
          <w:b w:val="false"/>
          <w:i w:val="false"/>
          <w:i w:val="false"/>
          <w:sz w:val="24"/>
        </w:rPr>
      </w:pPr>
      <w:r>
        <w:rPr>
          <w:b w:val="false"/>
          <w:i w:val="false"/>
          <w:sz w:val="24"/>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sz w:val="24"/>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Идентификатор файла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ИдФайл</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ОУ</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Содержит (повторяет) имя сформированного файла (без расширения)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Признак наличия дополнительных файлов (приложений)</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ПризнПрил</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T(=1)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ОК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Принимает значения:</w:t>
            </w:r>
          </w:p>
          <w:p>
            <w:pPr>
              <w:pStyle w:val="Normal"/>
              <w:widowControl w:val="false"/>
              <w:tabs>
                <w:tab w:val="clear" w:pos="720"/>
              </w:tabs>
              <w:bidi w:val="0"/>
              <w:jc w:val="left"/>
              <w:rPr/>
            </w:pPr>
            <w:r>
              <w:rPr>
                <w:b w:val="false"/>
                <w:i w:val="false"/>
                <w:sz w:val="24"/>
              </w:rPr>
              <w:t>0 - нет дополнительных приложений |</w:t>
            </w:r>
          </w:p>
          <w:p>
            <w:pPr>
              <w:pStyle w:val="Normal"/>
              <w:widowControl w:val="false"/>
              <w:tabs>
                <w:tab w:val="clear" w:pos="720"/>
              </w:tabs>
              <w:bidi w:val="0"/>
              <w:jc w:val="left"/>
              <w:rPr/>
            </w:pPr>
            <w:r>
              <w:rPr>
                <w:b w:val="false"/>
                <w:i w:val="false"/>
                <w:sz w:val="24"/>
              </w:rPr>
              <w:t>1 - есть дополнительные приложения (если в имени файла значение N 4 больше нуля)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Версия программы, с помощью которой сформирован файл</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ВерсПрог</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T(1-40)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Версия формата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ВерсФорм</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T(1-5)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Принимает значение: 1.01</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Идентификатор предыдущего файла обмена, которым сформирована действующая на момент создания данного файла обмена редакция условий сделки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ИдПредФайл</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Обязателен при значении в имени файла N 2 = 2 | 3</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Уникальный идентификатор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УИД</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Выдается государственной информационной системой (при необходимости)</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Состав и структура договорного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Документ</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sz w:val="24"/>
              </w:rPr>
              <w:t>Состав элемента представлен в таблице 8.2</w:t>
            </w:r>
          </w:p>
        </w:tc>
      </w:tr>
    </w:tbl>
    <w:p>
      <w:pPr>
        <w:pStyle w:val="Normal"/>
        <w:widowControl w:val="false"/>
        <w:bidi w:val="0"/>
        <w:spacing w:before="0" w:after="0"/>
        <w:jc w:val="left"/>
        <w:rPr/>
      </w:pPr>
      <w:r>
        <w:rPr/>
      </w:r>
    </w:p>
    <w:p>
      <w:pPr>
        <w:pStyle w:val="Normal"/>
        <w:bidi w:val="0"/>
        <w:spacing w:before="0" w:after="150"/>
        <w:jc w:val="right"/>
        <w:rPr/>
      </w:pPr>
      <w:r>
        <w:rPr>
          <w:i/>
        </w:rPr>
        <w:t>Таблица 8.2</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Состав и структура договорного документа (Документ)</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 формы документа по КНД</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КНД</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T(=7)</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&lt;КНДТип&gt;.</w:t>
            </w:r>
          </w:p>
          <w:p>
            <w:pPr>
              <w:pStyle w:val="Normal"/>
              <w:widowControl w:val="false"/>
              <w:tabs>
                <w:tab w:val="clear" w:pos="720"/>
              </w:tabs>
              <w:bidi w:val="0"/>
              <w:jc w:val="left"/>
              <w:rPr/>
            </w:pPr>
            <w:r>
              <w:rPr>
                <w:b w:val="false"/>
                <w:i w:val="false"/>
              </w:rPr>
              <w:t>Принимает значение: 1110331</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Функция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Функция</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T(1-7)</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ДОГ - договор, выражающий согласованную волю стороны 1 и стороны 2 на установление гражданских прав и обязанностей, а также предложение в виде оферты (договор, контракт, соглашение и тому подобное) |</w:t>
            </w:r>
          </w:p>
          <w:p>
            <w:pPr>
              <w:pStyle w:val="Normal"/>
              <w:widowControl w:val="false"/>
              <w:tabs>
                <w:tab w:val="clear" w:pos="720"/>
              </w:tabs>
              <w:bidi w:val="0"/>
              <w:jc w:val="left"/>
              <w:rPr/>
            </w:pPr>
            <w:r>
              <w:rPr>
                <w:b w:val="false"/>
                <w:i w:val="false"/>
              </w:rPr>
              <w:t>ПРОРАЗ - протокол разногласий, позволяющий выразить возражения и согласовать условия договора, по которым у сторон есть разногласия (</w:t>
            </w:r>
            <w:r>
              <w:fldChar w:fldCharType="begin"/>
            </w:r>
            <w:r>
              <w:rPr>
                <w:i w:val="false"/>
                <w:u w:val="single"/>
                <w:b w:val="false"/>
              </w:rPr>
              <w:instrText xml:space="preserve"> HYPERLINK "https://normativ.kontur.ru/document?moduleid=1&amp;documentid=416214" \l "l1666"</w:instrText>
            </w:r>
            <w:r>
              <w:rPr>
                <w:i w:val="false"/>
                <w:u w:val="single"/>
                <w:b w:val="false"/>
              </w:rPr>
              <w:fldChar w:fldCharType="separate"/>
            </w:r>
            <w:r>
              <w:rPr>
                <w:b w:val="false"/>
                <w:i w:val="false"/>
                <w:u w:val="single"/>
              </w:rPr>
              <w:t>пункт 1</w:t>
            </w:r>
            <w:r>
              <w:rPr>
                <w:i w:val="false"/>
                <w:u w:val="single"/>
                <w:b w:val="false"/>
              </w:rPr>
              <w:fldChar w:fldCharType="end"/>
            </w:r>
            <w:r>
              <w:rPr>
                <w:b w:val="false"/>
                <w:i w:val="false"/>
              </w:rPr>
              <w:t xml:space="preserve"> ст. 445 ГК РФ) |</w:t>
            </w:r>
          </w:p>
          <w:p>
            <w:pPr>
              <w:pStyle w:val="Normal"/>
              <w:widowControl w:val="false"/>
              <w:tabs>
                <w:tab w:val="clear" w:pos="720"/>
              </w:tabs>
              <w:bidi w:val="0"/>
              <w:jc w:val="left"/>
              <w:rPr/>
            </w:pPr>
            <w:r>
              <w:rPr>
                <w:b w:val="false"/>
                <w:i w:val="false"/>
              </w:rPr>
              <w:t>ДОПСОГЛ - дополнительное соглашение к договору, представляющее собой согласованную волю стороны 1 и стороны 2 на изменений или прекращение ранее установленных гражданских прав и обязанностей</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Признак порядка формирования договорного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ПорФормДок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0 - договорный документ формируется в виде оферты: информация о соглашении является предложением, которое достаточно определенно выражает намерение лица, сделавшего предложение, считать себя заключившим договор с адресатом, которым будет принято предложение (</w:t>
            </w:r>
            <w:r>
              <w:fldChar w:fldCharType="begin"/>
            </w:r>
            <w:r>
              <w:rPr>
                <w:i w:val="false"/>
                <w:u w:val="single"/>
                <w:b w:val="false"/>
              </w:rPr>
              <w:instrText xml:space="preserve"> HYPERLINK "https://normativ.kontur.ru/document?moduleid=1&amp;documentid=416214" \l "l9981"</w:instrText>
            </w:r>
            <w:r>
              <w:rPr>
                <w:i w:val="false"/>
                <w:u w:val="single"/>
                <w:b w:val="false"/>
              </w:rPr>
              <w:fldChar w:fldCharType="separate"/>
            </w:r>
            <w:r>
              <w:rPr>
                <w:b w:val="false"/>
                <w:i w:val="false"/>
                <w:u w:val="single"/>
              </w:rPr>
              <w:t>ст. 435</w:t>
            </w:r>
            <w:r>
              <w:rPr>
                <w:i w:val="false"/>
                <w:u w:val="single"/>
                <w:b w:val="false"/>
              </w:rPr>
              <w:fldChar w:fldCharType="end"/>
            </w:r>
            <w:r>
              <w:rPr>
                <w:b w:val="false"/>
                <w:i w:val="false"/>
              </w:rPr>
              <w:t xml:space="preserve"> ГК РФ) |</w:t>
            </w:r>
          </w:p>
          <w:p>
            <w:pPr>
              <w:pStyle w:val="Normal"/>
              <w:widowControl w:val="false"/>
              <w:tabs>
                <w:tab w:val="clear" w:pos="720"/>
              </w:tabs>
              <w:bidi w:val="0"/>
              <w:jc w:val="left"/>
              <w:rPr/>
            </w:pPr>
            <w:r>
              <w:rPr>
                <w:b w:val="false"/>
                <w:i w:val="false"/>
              </w:rPr>
              <w:t>1 - договорный документ формируется путем подписания информации о содержании сделки электронной подписью уполномоченного лица стороны 1 и электронной подписью уполномоченного лица стороны 2</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содержании сделки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СвСодСдел</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8.3</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Информационное поле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ИнфПол</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&lt;ИнфПолТип&gt;.</w:t>
            </w:r>
          </w:p>
          <w:p>
            <w:pPr>
              <w:pStyle w:val="Normal"/>
              <w:widowControl w:val="false"/>
              <w:tabs>
                <w:tab w:val="clear" w:pos="720"/>
              </w:tabs>
              <w:bidi w:val="0"/>
              <w:jc w:val="left"/>
              <w:rPr/>
            </w:pPr>
            <w:r>
              <w:rPr>
                <w:b w:val="false"/>
                <w:i w:val="false"/>
              </w:rPr>
              <w:t>Состав элемента представлен в таблице 8.35</w:t>
            </w:r>
          </w:p>
        </w:tc>
      </w:tr>
    </w:tbl>
    <w:p>
      <w:pPr>
        <w:pStyle w:val="Normal"/>
        <w:widowControl w:val="false"/>
        <w:bidi w:val="0"/>
        <w:spacing w:before="0" w:after="0"/>
        <w:jc w:val="left"/>
        <w:rPr/>
      </w:pPr>
      <w:r>
        <w:rPr/>
      </w:r>
    </w:p>
    <w:p>
      <w:pPr>
        <w:pStyle w:val="Normal"/>
        <w:bidi w:val="0"/>
        <w:spacing w:before="0" w:after="150"/>
        <w:jc w:val="right"/>
        <w:rPr/>
      </w:pPr>
      <w:r>
        <w:rPr>
          <w:i/>
        </w:rPr>
        <w:t>Таблица 8.3</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содержании сделки (СвСодСдел)</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 языка, на котором составлен экземпляр договорного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ОКИН</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T(=3)</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НКМ</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в соответствии с Общероссийским классификатором информации о населении (фасет 04)</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Реквизиты договорного документа (основного файла обмена)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РекДок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8.4. Для &lt;Функция&gt; = ПРОРАЗ | ДОПСОГЛ (из таблицы 8.2) заполняются реквизиты основного файла обмена</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Стороны договорного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СтороныДок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8.5</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об общей стоимости и предмете договорного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СвОбщСтДок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8.6</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Условия поставки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УслПост</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8.8</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Порядок расчета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ПорРасч</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8.9</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Срок действия договорного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СрокДок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8.10</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договорном документе, содержащем иные условия сделки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СвязДок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8.11.</w:t>
            </w:r>
          </w:p>
          <w:p>
            <w:pPr>
              <w:pStyle w:val="Normal"/>
              <w:widowControl w:val="false"/>
              <w:tabs>
                <w:tab w:val="clear" w:pos="720"/>
              </w:tabs>
              <w:bidi w:val="0"/>
              <w:jc w:val="left"/>
              <w:rPr/>
            </w:pPr>
            <w:r>
              <w:rPr>
                <w:b w:val="false"/>
                <w:i w:val="false"/>
              </w:rPr>
              <w:t>Элемент обязателен при &lt;Функция&gt; = ПРОРАЗ | ДОПСОГЛ (из таблицы 8.2)</w:t>
            </w:r>
          </w:p>
        </w:tc>
      </w:tr>
    </w:tbl>
    <w:p>
      <w:pPr>
        <w:pStyle w:val="Normal"/>
        <w:widowControl w:val="false"/>
        <w:bidi w:val="0"/>
        <w:spacing w:before="0" w:after="0"/>
        <w:jc w:val="left"/>
        <w:rPr/>
      </w:pPr>
      <w:r>
        <w:rPr/>
      </w:r>
    </w:p>
    <w:p>
      <w:pPr>
        <w:pStyle w:val="Normal"/>
        <w:bidi w:val="0"/>
        <w:spacing w:before="0" w:after="150"/>
        <w:jc w:val="right"/>
        <w:rPr/>
      </w:pPr>
      <w:r>
        <w:rPr>
          <w:i/>
        </w:rPr>
        <w:t>Таблица 8.4</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Реквизиты договорного документа (основного файла обмена) (РекДок)</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договорного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 отсутствии номера принимает значение: без номера (б/н)</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Место заключения договорного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МестоДок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 договорного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Дата составления договорного документа |</w:t>
            </w:r>
          </w:p>
        </w:tc>
        <w:tc>
          <w:tcPr>
            <w:tcW w:w="144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ДатаДок</w:t>
            </w:r>
          </w:p>
        </w:tc>
        <w:tc>
          <w:tcPr>
            <w:tcW w:w="72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234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Без даты</w:t>
            </w:r>
          </w:p>
        </w:tc>
        <w:tc>
          <w:tcPr>
            <w:tcW w:w="144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БезДаты</w:t>
            </w:r>
          </w:p>
        </w:tc>
        <w:tc>
          <w:tcPr>
            <w:tcW w:w="72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T(=8)</w:t>
            </w:r>
          </w:p>
        </w:tc>
        <w:tc>
          <w:tcPr>
            <w:tcW w:w="10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51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без даты</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Дополнительные сведения договорного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ДопСвДок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8.5</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Стороны договорного документа (СтороныДок)</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Сторона (Контрагент) 1</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СторКонтр1</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&lt;КонтрТип&gt;.</w:t>
            </w:r>
          </w:p>
          <w:p>
            <w:pPr>
              <w:pStyle w:val="Normal"/>
              <w:widowControl w:val="false"/>
              <w:tabs>
                <w:tab w:val="clear" w:pos="720"/>
              </w:tabs>
              <w:bidi w:val="0"/>
              <w:jc w:val="left"/>
              <w:rPr/>
            </w:pPr>
            <w:r>
              <w:rPr>
                <w:b w:val="false"/>
                <w:i w:val="false"/>
              </w:rPr>
              <w:t>Состав элемента представлен в таблице 8.12</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Сторона (Контрагент) 2</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СторКонтр2</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&lt;КонтрТип&gt;.</w:t>
            </w:r>
          </w:p>
          <w:p>
            <w:pPr>
              <w:pStyle w:val="Normal"/>
              <w:widowControl w:val="false"/>
              <w:tabs>
                <w:tab w:val="clear" w:pos="720"/>
              </w:tabs>
              <w:bidi w:val="0"/>
              <w:jc w:val="left"/>
              <w:rPr/>
            </w:pPr>
            <w:r>
              <w:rPr>
                <w:b w:val="false"/>
                <w:i w:val="false"/>
              </w:rPr>
              <w:t>Состав элемента представлен в таблице 8.12.</w:t>
            </w:r>
          </w:p>
          <w:p>
            <w:pPr>
              <w:pStyle w:val="Normal"/>
              <w:widowControl w:val="false"/>
              <w:tabs>
                <w:tab w:val="clear" w:pos="720"/>
              </w:tabs>
              <w:bidi w:val="0"/>
              <w:jc w:val="left"/>
              <w:rPr/>
            </w:pPr>
            <w:r>
              <w:rPr>
                <w:b w:val="false"/>
                <w:i w:val="false"/>
              </w:rPr>
              <w:t>Элемент обязателен при &lt;ПорФормДок&gt; = 1 (из таблицы 8.2)</w:t>
            </w:r>
          </w:p>
        </w:tc>
      </w:tr>
    </w:tbl>
    <w:p>
      <w:pPr>
        <w:pStyle w:val="Normal"/>
        <w:widowControl w:val="false"/>
        <w:bidi w:val="0"/>
        <w:spacing w:before="0" w:after="0"/>
        <w:jc w:val="left"/>
        <w:rPr/>
      </w:pPr>
      <w:r>
        <w:rPr/>
      </w:r>
    </w:p>
    <w:p>
      <w:pPr>
        <w:pStyle w:val="Normal"/>
        <w:bidi w:val="0"/>
        <w:spacing w:before="0" w:after="150"/>
        <w:jc w:val="right"/>
        <w:rPr/>
      </w:pPr>
      <w:r>
        <w:rPr>
          <w:i/>
        </w:rPr>
        <w:t>Таблица 8.6</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об общей стоимости и предмете договорного документа (СвОбщСтДок)</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Общая стоимость в договорном документе с НДС</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ОбщСтУчНДС</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Общая стоимость в договорном документе без НДС</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ОбщСтБезНДС</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Общая сумма НДС</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СумНалДок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Валюта: Код</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КодОКВ</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T(=3)</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&lt;ОКВТип&gt;.</w:t>
            </w:r>
          </w:p>
          <w:p>
            <w:pPr>
              <w:pStyle w:val="Normal"/>
              <w:widowControl w:val="false"/>
              <w:tabs>
                <w:tab w:val="clear" w:pos="720"/>
              </w:tabs>
              <w:bidi w:val="0"/>
              <w:jc w:val="left"/>
              <w:rPr/>
            </w:pPr>
            <w:r>
              <w:rPr>
                <w:b w:val="false"/>
                <w:i w:val="false"/>
              </w:rPr>
              <w:t xml:space="preserve">Принимает значение в соответствии с Общероссийским </w:t>
            </w:r>
            <w:r>
              <w:fldChar w:fldCharType="begin"/>
            </w:r>
            <w:r>
              <w:rPr>
                <w:i w:val="false"/>
                <w:u w:val="single"/>
                <w:b w:val="false"/>
              </w:rPr>
              <w:instrText xml:space="preserve"> HYPERLINK "https://normativ.kontur.ru/document?moduleid=1&amp;documentid=415014" \l "l0"</w:instrText>
            </w:r>
            <w:r>
              <w:rPr>
                <w:i w:val="false"/>
                <w:u w:val="single"/>
                <w:b w:val="false"/>
              </w:rPr>
              <w:fldChar w:fldCharType="separate"/>
            </w:r>
            <w:r>
              <w:rPr>
                <w:b w:val="false"/>
                <w:i w:val="false"/>
                <w:u w:val="single"/>
              </w:rPr>
              <w:t>классификатором</w:t>
            </w:r>
            <w:r>
              <w:rPr>
                <w:i w:val="false"/>
                <w:u w:val="single"/>
                <w:b w:val="false"/>
              </w:rPr>
              <w:fldChar w:fldCharType="end"/>
            </w:r>
            <w:r>
              <w:rPr>
                <w:b w:val="false"/>
                <w:i w:val="false"/>
              </w:rPr>
              <w:t xml:space="preserve"> валют (ОКВ)</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Предмет договорного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ПредметДок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8.7</w:t>
            </w:r>
          </w:p>
        </w:tc>
      </w:tr>
    </w:tbl>
    <w:p>
      <w:pPr>
        <w:pStyle w:val="Normal"/>
        <w:widowControl w:val="false"/>
        <w:bidi w:val="0"/>
        <w:spacing w:before="0" w:after="0"/>
        <w:jc w:val="left"/>
        <w:rPr/>
      </w:pPr>
      <w:r>
        <w:rPr/>
      </w:r>
    </w:p>
    <w:p>
      <w:pPr>
        <w:pStyle w:val="Normal"/>
        <w:bidi w:val="0"/>
        <w:spacing w:before="0" w:after="150"/>
        <w:jc w:val="right"/>
        <w:rPr/>
      </w:pPr>
      <w:r>
        <w:rPr>
          <w:i/>
        </w:rPr>
        <w:t>Таблица 8.7</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Предмет договорного документа (ПредметДок)</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строки таблицы</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НомСтр</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N(6)</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Признак предмета договорного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ПрПред</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1 - покупка-продажа товаров, продукции |</w:t>
            </w:r>
          </w:p>
          <w:p>
            <w:pPr>
              <w:pStyle w:val="Normal"/>
              <w:widowControl w:val="false"/>
              <w:tabs>
                <w:tab w:val="clear" w:pos="720"/>
              </w:tabs>
              <w:bidi w:val="0"/>
              <w:jc w:val="left"/>
              <w:rPr/>
            </w:pPr>
            <w:r>
              <w:rPr>
                <w:b w:val="false"/>
                <w:i w:val="false"/>
              </w:rPr>
              <w:t>2 - выполнение работ |</w:t>
            </w:r>
          </w:p>
          <w:p>
            <w:pPr>
              <w:pStyle w:val="Normal"/>
              <w:widowControl w:val="false"/>
              <w:tabs>
                <w:tab w:val="clear" w:pos="720"/>
              </w:tabs>
              <w:bidi w:val="0"/>
              <w:jc w:val="left"/>
              <w:rPr/>
            </w:pPr>
            <w:r>
              <w:rPr>
                <w:b w:val="false"/>
                <w:i w:val="false"/>
              </w:rPr>
              <w:t>3 - оказание услуг |</w:t>
            </w:r>
          </w:p>
          <w:p>
            <w:pPr>
              <w:pStyle w:val="Normal"/>
              <w:widowControl w:val="false"/>
              <w:tabs>
                <w:tab w:val="clear" w:pos="720"/>
              </w:tabs>
              <w:bidi w:val="0"/>
              <w:jc w:val="left"/>
              <w:rPr/>
            </w:pPr>
            <w:r>
              <w:rPr>
                <w:b w:val="false"/>
                <w:i w:val="false"/>
              </w:rPr>
              <w:t>4 - иное</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 каталога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КодКат</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T(=27)</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Заполняется при осуществлении закупок для обеспечения государственных и муниципальных нужд</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предмета сделки (код по </w:t>
            </w:r>
            <w:r>
              <w:fldChar w:fldCharType="begin"/>
            </w:r>
            <w:r>
              <w:rPr>
                <w:i w:val="false"/>
                <w:u w:val="single"/>
                <w:b w:val="false"/>
              </w:rPr>
              <w:instrText xml:space="preserve"> HYPERLINK "https://normativ.kontur.ru/document?moduleid=1&amp;documentid=404716" \l "l3"</w:instrText>
            </w:r>
            <w:r>
              <w:rPr>
                <w:i w:val="false"/>
                <w:u w:val="single"/>
                <w:b w:val="false"/>
              </w:rPr>
              <w:fldChar w:fldCharType="separate"/>
            </w:r>
            <w:r>
              <w:rPr>
                <w:b w:val="false"/>
                <w:i w:val="false"/>
                <w:u w:val="single"/>
              </w:rPr>
              <w:t>ТН ВЭД</w:t>
            </w:r>
            <w:r>
              <w:rPr>
                <w:i w:val="false"/>
                <w:u w:val="single"/>
                <w:b w:val="false"/>
              </w:rPr>
              <w:fldChar w:fldCharType="end"/>
            </w:r>
            <w:r>
              <w:rPr>
                <w:b w:val="false"/>
                <w:i w:val="false"/>
              </w:rPr>
              <w:t>)</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ТНВЭД</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Принимает значение в соответствии с единой Товарной </w:t>
            </w:r>
            <w:r>
              <w:fldChar w:fldCharType="begin"/>
            </w:r>
            <w:r>
              <w:rPr>
                <w:i w:val="false"/>
                <w:u w:val="single"/>
                <w:b w:val="false"/>
              </w:rPr>
              <w:instrText xml:space="preserve"> HYPERLINK "https://normativ.kontur.ru/document?moduleid=1&amp;documentid=404716" \l "l3"</w:instrText>
            </w:r>
            <w:r>
              <w:rPr>
                <w:i w:val="false"/>
                <w:u w:val="single"/>
                <w:b w:val="false"/>
              </w:rPr>
              <w:fldChar w:fldCharType="separate"/>
            </w:r>
            <w:r>
              <w:rPr>
                <w:b w:val="false"/>
                <w:i w:val="false"/>
                <w:u w:val="single"/>
              </w:rPr>
              <w:t>номенклатурой</w:t>
            </w:r>
            <w:r>
              <w:rPr>
                <w:i w:val="false"/>
                <w:u w:val="single"/>
                <w:b w:val="false"/>
              </w:rPr>
              <w:fldChar w:fldCharType="end"/>
            </w:r>
            <w:r>
              <w:rPr>
                <w:b w:val="false"/>
                <w:i w:val="false"/>
              </w:rPr>
              <w:t xml:space="preserve"> внешнеэкономической деятельности Евразийского экономического союза (ТН ВЭД)</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предмета сделки (код по </w:t>
            </w:r>
            <w:r>
              <w:fldChar w:fldCharType="begin"/>
            </w:r>
            <w:r>
              <w:rPr>
                <w:i w:val="false"/>
                <w:u w:val="single"/>
                <w:b w:val="false"/>
              </w:rPr>
              <w:instrText xml:space="preserve"> HYPERLINK "https://normativ.kontur.ru/document?moduleid=1&amp;documentid=421082" \l "l0"</w:instrText>
            </w:r>
            <w:r>
              <w:rPr>
                <w:i w:val="false"/>
                <w:u w:val="single"/>
                <w:b w:val="false"/>
              </w:rPr>
              <w:fldChar w:fldCharType="separate"/>
            </w:r>
            <w:r>
              <w:rPr>
                <w:b w:val="false"/>
                <w:i w:val="false"/>
                <w:u w:val="single"/>
              </w:rPr>
              <w:t>ОКПД2</w:t>
            </w:r>
            <w:r>
              <w:rPr>
                <w:i w:val="false"/>
                <w:u w:val="single"/>
                <w:b w:val="false"/>
              </w:rPr>
              <w:fldChar w:fldCharType="end"/>
            </w:r>
            <w:r>
              <w:rPr>
                <w:b w:val="false"/>
                <w:i w:val="false"/>
              </w:rPr>
              <w:t>)</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ОКПД2</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T(2-12)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&lt;ОКПД2Тип&gt;.</w:t>
            </w:r>
          </w:p>
          <w:p>
            <w:pPr>
              <w:pStyle w:val="Normal"/>
              <w:widowControl w:val="false"/>
              <w:tabs>
                <w:tab w:val="clear" w:pos="720"/>
              </w:tabs>
              <w:bidi w:val="0"/>
              <w:jc w:val="left"/>
              <w:rPr/>
            </w:pPr>
            <w:r>
              <w:rPr>
                <w:b w:val="false"/>
                <w:i w:val="false"/>
              </w:rPr>
              <w:t xml:space="preserve">Принимает значение в соответствии с Общероссийским </w:t>
            </w:r>
            <w:r>
              <w:fldChar w:fldCharType="begin"/>
            </w:r>
            <w:r>
              <w:rPr>
                <w:i w:val="false"/>
                <w:u w:val="single"/>
                <w:b w:val="false"/>
              </w:rPr>
              <w:instrText xml:space="preserve"> HYPERLINK "https://normativ.kontur.ru/document?moduleid=1&amp;documentid=421082" \l "l0"</w:instrText>
            </w:r>
            <w:r>
              <w:rPr>
                <w:i w:val="false"/>
                <w:u w:val="single"/>
                <w:b w:val="false"/>
              </w:rPr>
              <w:fldChar w:fldCharType="separate"/>
            </w:r>
            <w:r>
              <w:rPr>
                <w:b w:val="false"/>
                <w:i w:val="false"/>
                <w:u w:val="single"/>
              </w:rPr>
              <w:t>классификатором</w:t>
            </w:r>
            <w:r>
              <w:rPr>
                <w:i w:val="false"/>
                <w:u w:val="single"/>
                <w:b w:val="false"/>
              </w:rPr>
              <w:fldChar w:fldCharType="end"/>
            </w:r>
            <w:r>
              <w:rPr>
                <w:b w:val="false"/>
                <w:i w:val="false"/>
              </w:rPr>
              <w:t xml:space="preserve"> продукции по видам экономической деятельности (ОКПД2) ОК 034-2014 (КПЕС 2008)</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xml:space="preserve">Код предмета сделки (код по </w:t>
            </w:r>
            <w:r>
              <w:fldChar w:fldCharType="begin"/>
            </w:r>
            <w:r>
              <w:rPr>
                <w:i w:val="false"/>
                <w:u w:val="single"/>
                <w:b w:val="false"/>
              </w:rPr>
              <w:instrText xml:space="preserve"> HYPERLINK "https://normativ.kontur.ru/document?moduleid=1&amp;documentid=417576" \l "l0"</w:instrText>
            </w:r>
            <w:r>
              <w:rPr>
                <w:i w:val="false"/>
                <w:u w:val="single"/>
                <w:b w:val="false"/>
              </w:rPr>
              <w:fldChar w:fldCharType="separate"/>
            </w:r>
            <w:r>
              <w:rPr>
                <w:b w:val="false"/>
                <w:i w:val="false"/>
                <w:u w:val="single"/>
              </w:rPr>
              <w:t>ОКВЭД2</w:t>
            </w:r>
            <w:r>
              <w:rPr>
                <w:i w:val="false"/>
                <w:u w:val="single"/>
                <w:b w:val="false"/>
              </w:rPr>
              <w:fldChar w:fldCharType="end"/>
            </w:r>
            <w:r>
              <w:rPr>
                <w:b w:val="false"/>
                <w:i w:val="false"/>
              </w:rPr>
              <w:t>)</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ОКВЭД2</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T(2-8)</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&lt;ОКВЭДТип&gt;.</w:t>
            </w:r>
          </w:p>
          <w:p>
            <w:pPr>
              <w:pStyle w:val="Normal"/>
              <w:widowControl w:val="false"/>
              <w:tabs>
                <w:tab w:val="clear" w:pos="720"/>
              </w:tabs>
              <w:bidi w:val="0"/>
              <w:jc w:val="left"/>
              <w:rPr/>
            </w:pPr>
            <w:r>
              <w:rPr>
                <w:b w:val="false"/>
                <w:i w:val="false"/>
              </w:rPr>
              <w:t xml:space="preserve">Принимает значение в соответствии с Общероссийским </w:t>
            </w:r>
            <w:r>
              <w:fldChar w:fldCharType="begin"/>
            </w:r>
            <w:r>
              <w:rPr>
                <w:i w:val="false"/>
                <w:u w:val="single"/>
                <w:b w:val="false"/>
              </w:rPr>
              <w:instrText xml:space="preserve"> HYPERLINK "https://normativ.kontur.ru/document?moduleid=1&amp;documentid=417576" \l "l0"</w:instrText>
            </w:r>
            <w:r>
              <w:rPr>
                <w:i w:val="false"/>
                <w:u w:val="single"/>
                <w:b w:val="false"/>
              </w:rPr>
              <w:fldChar w:fldCharType="separate"/>
            </w:r>
            <w:r>
              <w:rPr>
                <w:b w:val="false"/>
                <w:i w:val="false"/>
                <w:u w:val="single"/>
              </w:rPr>
              <w:t>классификатором</w:t>
            </w:r>
            <w:r>
              <w:rPr>
                <w:i w:val="false"/>
                <w:u w:val="single"/>
                <w:b w:val="false"/>
              </w:rPr>
              <w:fldChar w:fldCharType="end"/>
            </w:r>
            <w:r>
              <w:rPr>
                <w:b w:val="false"/>
                <w:i w:val="false"/>
              </w:rPr>
              <w:t xml:space="preserve"> видов экономической деятельности (ОКВЭД2) ОК 029-2014 (КДЕС Ред. 2)</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Вид сделки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ВидСдел</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02 - мена |</w:t>
            </w:r>
          </w:p>
          <w:p>
            <w:pPr>
              <w:pStyle w:val="Normal"/>
              <w:widowControl w:val="false"/>
              <w:tabs>
                <w:tab w:val="clear" w:pos="720"/>
              </w:tabs>
              <w:bidi w:val="0"/>
              <w:jc w:val="left"/>
              <w:rPr/>
            </w:pPr>
            <w:r>
              <w:rPr>
                <w:b w:val="false"/>
                <w:i w:val="false"/>
              </w:rPr>
              <w:t>03 - дарение |</w:t>
            </w:r>
          </w:p>
          <w:p>
            <w:pPr>
              <w:pStyle w:val="Normal"/>
              <w:widowControl w:val="false"/>
              <w:tabs>
                <w:tab w:val="clear" w:pos="720"/>
              </w:tabs>
              <w:bidi w:val="0"/>
              <w:jc w:val="left"/>
              <w:rPr/>
            </w:pPr>
            <w:r>
              <w:rPr>
                <w:b w:val="false"/>
                <w:i w:val="false"/>
              </w:rPr>
              <w:t>04 - аренда |</w:t>
            </w:r>
          </w:p>
          <w:p>
            <w:pPr>
              <w:pStyle w:val="Normal"/>
              <w:widowControl w:val="false"/>
              <w:tabs>
                <w:tab w:val="clear" w:pos="720"/>
              </w:tabs>
              <w:bidi w:val="0"/>
              <w:jc w:val="left"/>
              <w:rPr/>
            </w:pPr>
            <w:r>
              <w:rPr>
                <w:b w:val="false"/>
                <w:i w:val="false"/>
              </w:rPr>
              <w:t>07 - заем |</w:t>
            </w:r>
          </w:p>
          <w:p>
            <w:pPr>
              <w:pStyle w:val="Normal"/>
              <w:widowControl w:val="false"/>
              <w:tabs>
                <w:tab w:val="clear" w:pos="720"/>
              </w:tabs>
              <w:bidi w:val="0"/>
              <w:jc w:val="left"/>
              <w:rPr/>
            </w:pPr>
            <w:r>
              <w:rPr>
                <w:b w:val="false"/>
                <w:i w:val="false"/>
              </w:rPr>
              <w:t>08 - кредит |</w:t>
            </w:r>
          </w:p>
          <w:p>
            <w:pPr>
              <w:pStyle w:val="Normal"/>
              <w:widowControl w:val="false"/>
              <w:tabs>
                <w:tab w:val="clear" w:pos="720"/>
              </w:tabs>
              <w:bidi w:val="0"/>
              <w:jc w:val="left"/>
              <w:rPr/>
            </w:pPr>
            <w:r>
              <w:rPr>
                <w:b w:val="false"/>
                <w:i w:val="false"/>
              </w:rPr>
              <w:t>09 - внешнеторговая сделка |</w:t>
            </w:r>
          </w:p>
          <w:p>
            <w:pPr>
              <w:pStyle w:val="Normal"/>
              <w:widowControl w:val="false"/>
              <w:tabs>
                <w:tab w:val="clear" w:pos="720"/>
              </w:tabs>
              <w:bidi w:val="0"/>
              <w:jc w:val="left"/>
              <w:rPr/>
            </w:pPr>
            <w:r>
              <w:rPr>
                <w:b w:val="false"/>
                <w:i w:val="false"/>
              </w:rPr>
              <w:t>10 - договоры комиссии (агентские, поручение) |</w:t>
            </w:r>
          </w:p>
          <w:p>
            <w:pPr>
              <w:pStyle w:val="Normal"/>
              <w:widowControl w:val="false"/>
              <w:tabs>
                <w:tab w:val="clear" w:pos="720"/>
              </w:tabs>
              <w:bidi w:val="0"/>
              <w:jc w:val="left"/>
              <w:rPr/>
            </w:pPr>
            <w:r>
              <w:rPr>
                <w:b w:val="false"/>
                <w:i w:val="false"/>
              </w:rPr>
              <w:t>11 - уступка права требования (цессия) |</w:t>
            </w:r>
          </w:p>
          <w:p>
            <w:pPr>
              <w:pStyle w:val="Normal"/>
              <w:widowControl w:val="false"/>
              <w:tabs>
                <w:tab w:val="clear" w:pos="720"/>
              </w:tabs>
              <w:bidi w:val="0"/>
              <w:jc w:val="left"/>
              <w:rPr/>
            </w:pPr>
            <w:r>
              <w:rPr>
                <w:b w:val="false"/>
                <w:i w:val="false"/>
              </w:rPr>
              <w:t>12 - операции с ценными бумагами, долями участия |</w:t>
            </w:r>
          </w:p>
          <w:p>
            <w:pPr>
              <w:pStyle w:val="Normal"/>
              <w:widowControl w:val="false"/>
              <w:tabs>
                <w:tab w:val="clear" w:pos="720"/>
              </w:tabs>
              <w:bidi w:val="0"/>
              <w:jc w:val="left"/>
              <w:rPr/>
            </w:pPr>
            <w:r>
              <w:rPr>
                <w:b w:val="false"/>
                <w:i w:val="false"/>
              </w:rPr>
              <w:t>13 - операции с производными финансовыми инструментами |</w:t>
            </w:r>
          </w:p>
          <w:p>
            <w:pPr>
              <w:pStyle w:val="Normal"/>
              <w:widowControl w:val="false"/>
              <w:tabs>
                <w:tab w:val="clear" w:pos="720"/>
              </w:tabs>
              <w:bidi w:val="0"/>
              <w:jc w:val="left"/>
              <w:rPr/>
            </w:pPr>
            <w:r>
              <w:rPr>
                <w:b w:val="false"/>
                <w:i w:val="false"/>
              </w:rPr>
              <w:t>14 - реорганизация |</w:t>
            </w:r>
          </w:p>
          <w:p>
            <w:pPr>
              <w:pStyle w:val="Normal"/>
              <w:widowControl w:val="false"/>
              <w:tabs>
                <w:tab w:val="clear" w:pos="720"/>
              </w:tabs>
              <w:bidi w:val="0"/>
              <w:jc w:val="left"/>
              <w:rPr/>
            </w:pPr>
            <w:r>
              <w:rPr>
                <w:b w:val="false"/>
                <w:i w:val="false"/>
              </w:rPr>
              <w:t>15 - строительство |</w:t>
            </w:r>
          </w:p>
          <w:p>
            <w:pPr>
              <w:pStyle w:val="Normal"/>
              <w:widowControl w:val="false"/>
              <w:tabs>
                <w:tab w:val="clear" w:pos="720"/>
              </w:tabs>
              <w:bidi w:val="0"/>
              <w:jc w:val="left"/>
              <w:rPr/>
            </w:pPr>
            <w:r>
              <w:rPr>
                <w:b w:val="false"/>
                <w:i w:val="false"/>
              </w:rPr>
              <w:t>16 - сделки с основными средствами |</w:t>
            </w:r>
          </w:p>
          <w:p>
            <w:pPr>
              <w:pStyle w:val="Normal"/>
              <w:widowControl w:val="false"/>
              <w:tabs>
                <w:tab w:val="clear" w:pos="720"/>
              </w:tabs>
              <w:bidi w:val="0"/>
              <w:jc w:val="left"/>
              <w:rPr/>
            </w:pPr>
            <w:r>
              <w:rPr>
                <w:b w:val="false"/>
                <w:i w:val="false"/>
              </w:rPr>
              <w:t>17 - предоставление поручительств,</w:t>
            </w:r>
          </w:p>
          <w:p>
            <w:pPr>
              <w:pStyle w:val="Normal"/>
              <w:widowControl w:val="false"/>
              <w:tabs>
                <w:tab w:val="clear" w:pos="720"/>
              </w:tabs>
              <w:bidi w:val="0"/>
              <w:jc w:val="left"/>
              <w:rPr/>
            </w:pPr>
            <w:r>
              <w:rPr>
                <w:b w:val="false"/>
                <w:i w:val="false"/>
              </w:rPr>
              <w:t>гарантий, залога |</w:t>
            </w:r>
          </w:p>
          <w:p>
            <w:pPr>
              <w:pStyle w:val="Normal"/>
              <w:widowControl w:val="false"/>
              <w:tabs>
                <w:tab w:val="clear" w:pos="720"/>
              </w:tabs>
              <w:bidi w:val="0"/>
              <w:jc w:val="left"/>
              <w:rPr/>
            </w:pPr>
            <w:r>
              <w:rPr>
                <w:b w:val="false"/>
                <w:i w:val="false"/>
              </w:rPr>
              <w:t>18 - выплата дивидендов |</w:t>
            </w:r>
          </w:p>
          <w:p>
            <w:pPr>
              <w:pStyle w:val="Normal"/>
              <w:widowControl w:val="false"/>
              <w:tabs>
                <w:tab w:val="clear" w:pos="720"/>
              </w:tabs>
              <w:bidi w:val="0"/>
              <w:jc w:val="left"/>
              <w:rPr/>
            </w:pPr>
            <w:r>
              <w:rPr>
                <w:b w:val="false"/>
                <w:i w:val="false"/>
              </w:rPr>
              <w:t>19 - лизинг |</w:t>
            </w:r>
          </w:p>
          <w:p>
            <w:pPr>
              <w:pStyle w:val="Normal"/>
              <w:widowControl w:val="false"/>
              <w:tabs>
                <w:tab w:val="clear" w:pos="720"/>
              </w:tabs>
              <w:bidi w:val="0"/>
              <w:jc w:val="left"/>
              <w:rPr/>
            </w:pPr>
            <w:r>
              <w:rPr>
                <w:b w:val="false"/>
                <w:i w:val="false"/>
              </w:rPr>
              <w:t>20 - перевозка, транспортное экспедирование |</w:t>
            </w:r>
          </w:p>
          <w:p>
            <w:pPr>
              <w:pStyle w:val="Normal"/>
              <w:widowControl w:val="false"/>
              <w:tabs>
                <w:tab w:val="clear" w:pos="720"/>
              </w:tabs>
              <w:bidi w:val="0"/>
              <w:jc w:val="left"/>
              <w:rPr/>
            </w:pPr>
            <w:r>
              <w:rPr>
                <w:b w:val="false"/>
                <w:i w:val="false"/>
              </w:rPr>
              <w:t>21 - доверительное управление |</w:t>
            </w:r>
          </w:p>
          <w:p>
            <w:pPr>
              <w:pStyle w:val="Normal"/>
              <w:widowControl w:val="false"/>
              <w:tabs>
                <w:tab w:val="clear" w:pos="720"/>
              </w:tabs>
              <w:bidi w:val="0"/>
              <w:jc w:val="left"/>
              <w:rPr/>
            </w:pPr>
            <w:r>
              <w:rPr>
                <w:b w:val="false"/>
                <w:i w:val="false"/>
              </w:rPr>
              <w:t>22 - сделки с объектами интеллектуальной собственности |</w:t>
            </w:r>
          </w:p>
          <w:p>
            <w:pPr>
              <w:pStyle w:val="Normal"/>
              <w:widowControl w:val="false"/>
              <w:tabs>
                <w:tab w:val="clear" w:pos="720"/>
              </w:tabs>
              <w:bidi w:val="0"/>
              <w:jc w:val="left"/>
              <w:rPr/>
            </w:pPr>
            <w:r>
              <w:rPr>
                <w:b w:val="false"/>
                <w:i w:val="false"/>
              </w:rPr>
              <w:t>23 - договоры товарищества |</w:t>
            </w:r>
          </w:p>
          <w:p>
            <w:pPr>
              <w:pStyle w:val="Normal"/>
              <w:widowControl w:val="false"/>
              <w:tabs>
                <w:tab w:val="clear" w:pos="720"/>
              </w:tabs>
              <w:bidi w:val="0"/>
              <w:jc w:val="left"/>
              <w:rPr/>
            </w:pPr>
            <w:r>
              <w:rPr>
                <w:b w:val="false"/>
                <w:i w:val="false"/>
              </w:rPr>
              <w:t>24 - прочее</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товара (описание работ, услуг, иного)</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НаимТов</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 осуществлении закупок для обеспечения государственных и муниципальных нужд приводится в соответствии с каталогом товаров, работ, услуг для обеспечения государственных и муниципальных нужд (если есть в каталоге)</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Количество (объем)</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КолТов</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N(9)</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 единицы измерения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ОКЕИ_Тов</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T(3-4)</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&lt;ОКЕИТип&gt;.</w:t>
            </w:r>
          </w:p>
          <w:p>
            <w:pPr>
              <w:pStyle w:val="Normal"/>
              <w:widowControl w:val="false"/>
              <w:tabs>
                <w:tab w:val="clear" w:pos="720"/>
              </w:tabs>
              <w:bidi w:val="0"/>
              <w:jc w:val="left"/>
              <w:rPr/>
            </w:pPr>
            <w:r>
              <w:rPr>
                <w:b w:val="false"/>
                <w:i w:val="false"/>
              </w:rPr>
              <w:t xml:space="preserve">Принимает значение в соответствии с Общероссийским </w:t>
            </w:r>
            <w:r>
              <w:fldChar w:fldCharType="begin"/>
            </w:r>
            <w:r>
              <w:rPr>
                <w:i w:val="false"/>
                <w:u w:val="single"/>
                <w:b w:val="false"/>
              </w:rPr>
              <w:instrText xml:space="preserve"> HYPERLINK "https://normativ.kontur.ru/document?moduleid=1&amp;documentid=417845" \l "l4"</w:instrText>
            </w:r>
            <w:r>
              <w:rPr>
                <w:i w:val="false"/>
                <w:u w:val="single"/>
                <w:b w:val="false"/>
              </w:rPr>
              <w:fldChar w:fldCharType="separate"/>
            </w:r>
            <w:r>
              <w:rPr>
                <w:b w:val="false"/>
                <w:i w:val="false"/>
                <w:u w:val="single"/>
              </w:rPr>
              <w:t>классификатором</w:t>
            </w:r>
            <w:r>
              <w:rPr>
                <w:i w:val="false"/>
                <w:u w:val="single"/>
                <w:b w:val="false"/>
              </w:rPr>
              <w:fldChar w:fldCharType="end"/>
            </w:r>
            <w:r>
              <w:rPr>
                <w:b w:val="false"/>
                <w:i w:val="false"/>
              </w:rPr>
              <w:t xml:space="preserve"> единиц измерения (ОКЕИ)</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Цена (тариф) за единицу измерения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ЦенаТов</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Стоимость товаров (работ, услуг) без НДС - всего</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СтТовБезНДС</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Налоговая ставка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НалСт</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T(1-35)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0% | 10% | 20% | 10/110 | 20/120 | без НДС | НДС исчисляется налоговым агентом</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Стоимость товаров (работ, услуг) с НДС - всего</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СтТовУчНал</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Валюта: Код</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КодОКВ</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T(=3)</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&lt;ОКВТип&gt;.</w:t>
            </w:r>
          </w:p>
          <w:p>
            <w:pPr>
              <w:pStyle w:val="Normal"/>
              <w:widowControl w:val="false"/>
              <w:tabs>
                <w:tab w:val="clear" w:pos="720"/>
              </w:tabs>
              <w:bidi w:val="0"/>
              <w:jc w:val="left"/>
              <w:rPr/>
            </w:pPr>
            <w:r>
              <w:rPr>
                <w:b w:val="false"/>
                <w:i w:val="false"/>
              </w:rPr>
              <w:t xml:space="preserve">Принимает значение в соответствии с Общероссийским </w:t>
            </w:r>
            <w:r>
              <w:fldChar w:fldCharType="begin"/>
            </w:r>
            <w:r>
              <w:rPr>
                <w:i w:val="false"/>
                <w:u w:val="single"/>
                <w:b w:val="false"/>
              </w:rPr>
              <w:instrText xml:space="preserve"> HYPERLINK "https://normativ.kontur.ru/document?moduleid=1&amp;documentid=415014" \l "l0"</w:instrText>
            </w:r>
            <w:r>
              <w:rPr>
                <w:i w:val="false"/>
                <w:u w:val="single"/>
                <w:b w:val="false"/>
              </w:rPr>
              <w:fldChar w:fldCharType="separate"/>
            </w:r>
            <w:r>
              <w:rPr>
                <w:b w:val="false"/>
                <w:i w:val="false"/>
                <w:u w:val="single"/>
              </w:rPr>
              <w:t>классификатором</w:t>
            </w:r>
            <w:r>
              <w:rPr>
                <w:i w:val="false"/>
                <w:u w:val="single"/>
                <w:b w:val="false"/>
              </w:rPr>
              <w:fldChar w:fldCharType="end"/>
            </w:r>
            <w:r>
              <w:rPr>
                <w:b w:val="false"/>
                <w:i w:val="false"/>
              </w:rPr>
              <w:t xml:space="preserve"> валют (ОКВ)</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налога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СумНал</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&lt;СумНДСТип&gt;.</w:t>
            </w:r>
          </w:p>
          <w:p>
            <w:pPr>
              <w:pStyle w:val="Normal"/>
              <w:widowControl w:val="false"/>
              <w:tabs>
                <w:tab w:val="clear" w:pos="720"/>
              </w:tabs>
              <w:bidi w:val="0"/>
              <w:jc w:val="left"/>
              <w:rPr/>
            </w:pPr>
            <w:r>
              <w:rPr>
                <w:b w:val="false"/>
                <w:i w:val="false"/>
              </w:rPr>
              <w:t>Состав элемента представлен в таблице 8.24</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Сумма акциза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Акциз</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&lt;СумАкцизТип&gt;.</w:t>
            </w:r>
          </w:p>
          <w:p>
            <w:pPr>
              <w:pStyle w:val="Normal"/>
              <w:widowControl w:val="false"/>
              <w:tabs>
                <w:tab w:val="clear" w:pos="720"/>
              </w:tabs>
              <w:bidi w:val="0"/>
              <w:jc w:val="left"/>
              <w:rPr/>
            </w:pPr>
            <w:r>
              <w:rPr>
                <w:b w:val="false"/>
                <w:i w:val="false"/>
              </w:rPr>
              <w:t>Состав элемента представлен в таблице 8.23</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Информационное поле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ИнфПол</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&lt;ИнфПолТип&gt;.</w:t>
            </w:r>
          </w:p>
          <w:p>
            <w:pPr>
              <w:pStyle w:val="Normal"/>
              <w:widowControl w:val="false"/>
              <w:tabs>
                <w:tab w:val="clear" w:pos="720"/>
              </w:tabs>
              <w:bidi w:val="0"/>
              <w:jc w:val="left"/>
              <w:rPr/>
            </w:pPr>
            <w:r>
              <w:rPr>
                <w:b w:val="false"/>
                <w:i w:val="false"/>
              </w:rPr>
              <w:t>Состав элемента представлен в таблице 8.35</w:t>
            </w:r>
          </w:p>
        </w:tc>
      </w:tr>
    </w:tbl>
    <w:p>
      <w:pPr>
        <w:pStyle w:val="Normal"/>
        <w:widowControl w:val="false"/>
        <w:bidi w:val="0"/>
        <w:spacing w:before="0" w:after="0"/>
        <w:jc w:val="left"/>
        <w:rPr/>
      </w:pPr>
      <w:r>
        <w:rPr/>
      </w:r>
    </w:p>
    <w:p>
      <w:pPr>
        <w:pStyle w:val="Normal"/>
        <w:bidi w:val="0"/>
        <w:spacing w:before="0" w:after="150"/>
        <w:jc w:val="right"/>
        <w:rPr/>
      </w:pPr>
      <w:r>
        <w:rPr>
          <w:i/>
        </w:rPr>
        <w:t>Таблица 8.8</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Условия поставки (УслПост)</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Место перехода права собственности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МесПерПрСоб</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Значение в соответствии с правилами Инкотермс</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Инкотермс</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T(=3)</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в соответствии с правилами Инкотермс, опубликованными Международной торговой палатой</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 сведения об условия поставки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ИныеСвед</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8.9</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Порядок расчета (ПорРасч)</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Вид платежа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ВидПлатеж</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Количество платежей</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ПорядНомер</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N(9)</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Процент от общей суммы договорного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Процент</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N(3)</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Срок поставки товаров (выполнения работ, оказания услуг)</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СрокПост</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Размер пени и штрафа, исходя из условий договорного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Пени</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N(5.2)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Валюта: Код</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КодОКВ</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T(=3)</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&lt;ОКВТип&gt;.</w:t>
            </w:r>
          </w:p>
          <w:p>
            <w:pPr>
              <w:pStyle w:val="Normal"/>
              <w:widowControl w:val="false"/>
              <w:tabs>
                <w:tab w:val="clear" w:pos="720"/>
              </w:tabs>
              <w:bidi w:val="0"/>
              <w:jc w:val="left"/>
              <w:rPr/>
            </w:pPr>
            <w:r>
              <w:rPr>
                <w:b w:val="false"/>
                <w:i w:val="false"/>
              </w:rPr>
              <w:t xml:space="preserve">Принимает значение в соответствии с Общероссийским </w:t>
            </w:r>
            <w:r>
              <w:fldChar w:fldCharType="begin"/>
            </w:r>
            <w:r>
              <w:rPr>
                <w:i w:val="false"/>
                <w:u w:val="single"/>
                <w:b w:val="false"/>
              </w:rPr>
              <w:instrText xml:space="preserve"> HYPERLINK "https://normativ.kontur.ru/document?moduleid=1&amp;documentid=415014" \l "l0"</w:instrText>
            </w:r>
            <w:r>
              <w:rPr>
                <w:i w:val="false"/>
                <w:u w:val="single"/>
                <w:b w:val="false"/>
              </w:rPr>
              <w:fldChar w:fldCharType="separate"/>
            </w:r>
            <w:r>
              <w:rPr>
                <w:b w:val="false"/>
                <w:i w:val="false"/>
                <w:u w:val="single"/>
              </w:rPr>
              <w:t>классификатором</w:t>
            </w:r>
            <w:r>
              <w:rPr>
                <w:i w:val="false"/>
                <w:u w:val="single"/>
                <w:b w:val="false"/>
              </w:rPr>
              <w:fldChar w:fldCharType="end"/>
            </w:r>
            <w:r>
              <w:rPr>
                <w:b w:val="false"/>
                <w:i w:val="false"/>
              </w:rPr>
              <w:t xml:space="preserve"> валют (ОКВ)</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Срок оплаты</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СрокОпл</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Событие, от которого исчисляется срок платежа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СобЧастПлат</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Например, дата поставки</w:t>
            </w:r>
          </w:p>
        </w:tc>
      </w:tr>
    </w:tbl>
    <w:p>
      <w:pPr>
        <w:pStyle w:val="Normal"/>
        <w:widowControl w:val="false"/>
        <w:bidi w:val="0"/>
        <w:spacing w:before="0" w:after="0"/>
        <w:jc w:val="left"/>
        <w:rPr/>
      </w:pPr>
      <w:r>
        <w:rPr/>
      </w:r>
    </w:p>
    <w:p>
      <w:pPr>
        <w:pStyle w:val="Normal"/>
        <w:bidi w:val="0"/>
        <w:spacing w:before="0" w:after="150"/>
        <w:jc w:val="right"/>
        <w:rPr/>
      </w:pPr>
      <w:r>
        <w:rPr>
          <w:i/>
        </w:rPr>
        <w:t>Таблица 8.10</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Срок действия договорного документа (СрокДок)</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вступления договорного документа в силу</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ДатаНачДок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окончания действия договорного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ДатаОконДок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Признак наличия пролонгации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ПризнНалПро</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значения:</w:t>
            </w:r>
          </w:p>
          <w:p>
            <w:pPr>
              <w:pStyle w:val="Normal"/>
              <w:widowControl w:val="false"/>
              <w:tabs>
                <w:tab w:val="clear" w:pos="720"/>
              </w:tabs>
              <w:bidi w:val="0"/>
              <w:jc w:val="left"/>
              <w:rPr/>
            </w:pPr>
            <w:r>
              <w:rPr>
                <w:b w:val="false"/>
                <w:i w:val="false"/>
              </w:rPr>
              <w:t>0 - присутствует условие пролонгации |</w:t>
            </w:r>
          </w:p>
          <w:p>
            <w:pPr>
              <w:pStyle w:val="Normal"/>
              <w:widowControl w:val="false"/>
              <w:tabs>
                <w:tab w:val="clear" w:pos="720"/>
              </w:tabs>
              <w:bidi w:val="0"/>
              <w:jc w:val="left"/>
              <w:rPr/>
            </w:pPr>
            <w:r>
              <w:rPr>
                <w:b w:val="false"/>
                <w:i w:val="false"/>
              </w:rPr>
              <w:t>1 - отсутствует условие пролонгации</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 сведения о сроке действия договорного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ИныеСвед</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8.11</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договорном документе, содержащем иные условия сделки (СвязДок)</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связанного договорного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НомСвязДок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 отсутствии номера принимает значение: без номера (б/н)</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связанного договорного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НаимСвязДок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Дата составления связанного договорного документа |</w:t>
            </w:r>
          </w:p>
        </w:tc>
        <w:tc>
          <w:tcPr>
            <w:tcW w:w="144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ДатаСвязДок</w:t>
            </w:r>
          </w:p>
        </w:tc>
        <w:tc>
          <w:tcPr>
            <w:tcW w:w="72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234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Без даты</w:t>
            </w:r>
          </w:p>
        </w:tc>
        <w:tc>
          <w:tcPr>
            <w:tcW w:w="144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БезДаты</w:t>
            </w:r>
          </w:p>
        </w:tc>
        <w:tc>
          <w:tcPr>
            <w:tcW w:w="72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T(=8)</w:t>
            </w:r>
          </w:p>
        </w:tc>
        <w:tc>
          <w:tcPr>
            <w:tcW w:w="10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51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без даты</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Дополнительные сведения о связанном договорном документе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ДопСвязДок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8.12</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Сторона (Контрагент) (КонтрТип)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 в общероссийском классификаторе предприятий и организаций</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ОКПО</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T(8-10)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в соответствии с Общероссийским классификатором предприятий и организаций (ОКПО)</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Структурное подразделение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СтруктПодр</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Информация для участника документооборота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ИнфДляУчаст</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Краткое название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КраткНазв</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Дополнительные сведения о Стороне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ДопСвСт</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Идентификационные сведения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ИдСв</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8.13</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Адрес</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АдресСт</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&lt;АдрДокТип&gt;.</w:t>
            </w:r>
          </w:p>
          <w:p>
            <w:pPr>
              <w:pStyle w:val="Normal"/>
              <w:widowControl w:val="false"/>
              <w:tabs>
                <w:tab w:val="clear" w:pos="720"/>
              </w:tabs>
              <w:bidi w:val="0"/>
              <w:jc w:val="left"/>
              <w:rPr/>
            </w:pPr>
            <w:r>
              <w:rPr>
                <w:b w:val="false"/>
                <w:i w:val="false"/>
              </w:rPr>
              <w:t>Состав элемента представлен в таблице 8.25</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Контактные данные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Контакт</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8.18</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Банковские реквизиты</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БанкРекв</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8.19</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лице, подписывающем файл обмена в электронной форме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ПодписантСт</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8.20</w:t>
            </w:r>
          </w:p>
        </w:tc>
      </w:tr>
    </w:tbl>
    <w:p>
      <w:pPr>
        <w:pStyle w:val="Normal"/>
        <w:widowControl w:val="false"/>
        <w:bidi w:val="0"/>
        <w:spacing w:before="0" w:after="0"/>
        <w:jc w:val="left"/>
        <w:rPr/>
      </w:pPr>
      <w:r>
        <w:rPr/>
      </w:r>
    </w:p>
    <w:p>
      <w:pPr>
        <w:pStyle w:val="Normal"/>
        <w:bidi w:val="0"/>
        <w:spacing w:before="0" w:after="150"/>
        <w:jc w:val="right"/>
        <w:rPr/>
      </w:pPr>
      <w:r>
        <w:rPr>
          <w:i/>
        </w:rPr>
        <w:t>Таблица 8.13</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Идентификационные сведения (ИдСв)</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об индивидуальном предпринимателе |</w:t>
            </w:r>
          </w:p>
        </w:tc>
        <w:tc>
          <w:tcPr>
            <w:tcW w:w="144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СвИП</w:t>
            </w:r>
          </w:p>
        </w:tc>
        <w:tc>
          <w:tcPr>
            <w:tcW w:w="72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8.14</w:t>
            </w:r>
          </w:p>
        </w:tc>
      </w:tr>
      <w:tr>
        <w:trPr/>
        <w:tc>
          <w:tcPr>
            <w:tcW w:w="234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юридическом лице, состоящем на учете в налоговых органах |</w:t>
            </w:r>
          </w:p>
        </w:tc>
        <w:tc>
          <w:tcPr>
            <w:tcW w:w="144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СвЮЛУч</w:t>
            </w:r>
          </w:p>
        </w:tc>
        <w:tc>
          <w:tcPr>
            <w:tcW w:w="72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8.15</w:t>
            </w:r>
          </w:p>
        </w:tc>
      </w:tr>
      <w:tr>
        <w:trPr/>
        <w:tc>
          <w:tcPr>
            <w:tcW w:w="234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об иностранном лице, не состоящем на учете в налоговых органах в качестве налогоплательщика |</w:t>
            </w:r>
          </w:p>
        </w:tc>
        <w:tc>
          <w:tcPr>
            <w:tcW w:w="144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СвИнНеУч</w:t>
            </w:r>
          </w:p>
        </w:tc>
        <w:tc>
          <w:tcPr>
            <w:tcW w:w="72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8.16</w:t>
            </w:r>
          </w:p>
        </w:tc>
      </w:tr>
      <w:tr>
        <w:trPr/>
        <w:tc>
          <w:tcPr>
            <w:tcW w:w="234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физическом лице</w:t>
            </w:r>
          </w:p>
        </w:tc>
        <w:tc>
          <w:tcPr>
            <w:tcW w:w="144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СвФЛУч</w:t>
            </w:r>
          </w:p>
        </w:tc>
        <w:tc>
          <w:tcPr>
            <w:tcW w:w="72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8.17</w:t>
            </w:r>
          </w:p>
        </w:tc>
      </w:tr>
    </w:tbl>
    <w:p>
      <w:pPr>
        <w:pStyle w:val="Normal"/>
        <w:widowControl w:val="false"/>
        <w:bidi w:val="0"/>
        <w:spacing w:before="0" w:after="0"/>
        <w:jc w:val="left"/>
        <w:rPr/>
      </w:pPr>
      <w:r>
        <w:rPr/>
      </w:r>
    </w:p>
    <w:p>
      <w:pPr>
        <w:pStyle w:val="Normal"/>
        <w:bidi w:val="0"/>
        <w:spacing w:before="0" w:after="150"/>
        <w:jc w:val="right"/>
        <w:rPr/>
      </w:pPr>
      <w:r>
        <w:rPr>
          <w:i/>
        </w:rPr>
        <w:t>Таблица 8.14</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об индивидуальном предпринимателе (СвИП)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ИНН</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ИННФЛ</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&lt;ИННФЛТип&gt;</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 сведения, идентифицирующие физическое лицо</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ИныеСвед</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Реквизиты свидетельства о государственной регистрации индивидуального предпринимателя |</w:t>
            </w:r>
          </w:p>
        </w:tc>
        <w:tc>
          <w:tcPr>
            <w:tcW w:w="144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СвГосРегИП</w:t>
            </w:r>
          </w:p>
        </w:tc>
        <w:tc>
          <w:tcPr>
            <w:tcW w:w="72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T(1-100)</w:t>
            </w:r>
          </w:p>
        </w:tc>
        <w:tc>
          <w:tcPr>
            <w:tcW w:w="10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ОГРНИП</w:t>
            </w:r>
          </w:p>
        </w:tc>
        <w:tc>
          <w:tcPr>
            <w:tcW w:w="144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ОГРНИП</w:t>
            </w:r>
          </w:p>
        </w:tc>
        <w:tc>
          <w:tcPr>
            <w:tcW w:w="72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w:t>
            </w:r>
          </w:p>
        </w:tc>
        <w:tc>
          <w:tcPr>
            <w:tcW w:w="10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&lt;ОГРНИПТип&gt;</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Данные документа, удостоверяющего личность</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УдЛичн</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&lt;УдЛичнФЛТип&gt;.</w:t>
            </w:r>
          </w:p>
          <w:p>
            <w:pPr>
              <w:pStyle w:val="Normal"/>
              <w:widowControl w:val="false"/>
              <w:tabs>
                <w:tab w:val="clear" w:pos="720"/>
              </w:tabs>
              <w:bidi w:val="0"/>
              <w:jc w:val="left"/>
              <w:rPr/>
            </w:pPr>
            <w:r>
              <w:rPr>
                <w:b w:val="false"/>
                <w:i w:val="false"/>
              </w:rPr>
              <w:t>Состав элемента представлен в таблице 8.33</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 имя, отчество (при наличии)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ФИО</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Состав элемента представлен в таблице 8.37</w:t>
            </w:r>
          </w:p>
        </w:tc>
      </w:tr>
    </w:tbl>
    <w:p>
      <w:pPr>
        <w:pStyle w:val="Normal"/>
        <w:widowControl w:val="false"/>
        <w:bidi w:val="0"/>
        <w:spacing w:before="0" w:after="0"/>
        <w:jc w:val="left"/>
        <w:rPr/>
      </w:pPr>
      <w:r>
        <w:rPr/>
      </w:r>
    </w:p>
    <w:p>
      <w:pPr>
        <w:pStyle w:val="Normal"/>
        <w:bidi w:val="0"/>
        <w:spacing w:before="0" w:after="150"/>
        <w:jc w:val="right"/>
        <w:rPr/>
      </w:pPr>
      <w:r>
        <w:rPr>
          <w:i/>
        </w:rPr>
        <w:t>Таблица 8.15</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юридическом лице, состоящем на учете в налоговых органах (СвЮЛУч)</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полное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НаимОрг</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T(1-1024)</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ИНН</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ИННЮЛ</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&lt;ИННЮЛТип&gt;</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ОГРН</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ОГРН</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T(=13)</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&lt;ОГРНТип&gt;</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 сведения, идентифицирующие лицо</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ИныеСвед</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КПП</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КПП</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T(=9)</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ОМ</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&lt;КППТип&gt;</w:t>
            </w:r>
          </w:p>
        </w:tc>
      </w:tr>
    </w:tbl>
    <w:p>
      <w:pPr>
        <w:pStyle w:val="Normal"/>
        <w:widowControl w:val="false"/>
        <w:bidi w:val="0"/>
        <w:spacing w:before="0" w:after="0"/>
        <w:jc w:val="left"/>
        <w:rPr/>
      </w:pPr>
      <w:r>
        <w:rPr/>
      </w:r>
    </w:p>
    <w:p>
      <w:pPr>
        <w:pStyle w:val="Normal"/>
        <w:bidi w:val="0"/>
        <w:spacing w:before="0" w:after="150"/>
        <w:jc w:val="right"/>
        <w:rPr/>
      </w:pPr>
      <w:r>
        <w:rPr>
          <w:i/>
        </w:rPr>
        <w:t>Таблица 8.16</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об иностранном лице, не состоящем на учете в налоговых органах в качестве налогоплательщика (СвИнНеУч)</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полное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НаимОрг</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T(1-1024)</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Элемент обязателен при наличии &lt;Идентиф&gt;</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Идентификатор юридического лица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Элемент обязателен при отсутствии &lt;УдЛичнИнФЛ&gt;</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 страны</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КодСтр</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T(=3)</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&lt;ОКСМТип&gt;.</w:t>
            </w:r>
          </w:p>
          <w:p>
            <w:pPr>
              <w:pStyle w:val="Normal"/>
              <w:widowControl w:val="false"/>
              <w:tabs>
                <w:tab w:val="clear" w:pos="720"/>
              </w:tabs>
              <w:bidi w:val="0"/>
              <w:jc w:val="left"/>
              <w:rPr/>
            </w:pPr>
            <w:r>
              <w:rPr>
                <w:b w:val="false"/>
                <w:i w:val="false"/>
              </w:rPr>
              <w:t xml:space="preserve">Принимает значение в соответствии с Общероссийским </w:t>
            </w:r>
            <w:r>
              <w:fldChar w:fldCharType="begin"/>
            </w:r>
            <w:r>
              <w:rPr>
                <w:i w:val="false"/>
                <w:u w:val="single"/>
                <w:b w:val="false"/>
              </w:rPr>
              <w:instrText xml:space="preserve"> HYPERLINK "https://normativ.kontur.ru/document?moduleid=1&amp;documentid=397184" \l "l3"</w:instrText>
            </w:r>
            <w:r>
              <w:rPr>
                <w:i w:val="false"/>
                <w:u w:val="single"/>
                <w:b w:val="false"/>
              </w:rPr>
              <w:fldChar w:fldCharType="separate"/>
            </w:r>
            <w:r>
              <w:rPr>
                <w:b w:val="false"/>
                <w:i w:val="false"/>
                <w:u w:val="single"/>
              </w:rPr>
              <w:t>классификатором</w:t>
            </w:r>
            <w:r>
              <w:rPr>
                <w:i w:val="false"/>
                <w:u w:val="single"/>
                <w:b w:val="false"/>
              </w:rPr>
              <w:fldChar w:fldCharType="end"/>
            </w:r>
            <w:r>
              <w:rPr>
                <w:b w:val="false"/>
                <w:i w:val="false"/>
              </w:rPr>
              <w:t xml:space="preserve"> стран мира (ОКСМ)</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 сведения, идентифицирующие лицо</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ИныеСвед</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Данные документа, удостоверяющего личность иностранного физического лица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УдЛичнИнФЛ</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&lt;УдЛичнИнФЛТип&gt;.</w:t>
            </w:r>
          </w:p>
          <w:p>
            <w:pPr>
              <w:pStyle w:val="Normal"/>
              <w:widowControl w:val="false"/>
              <w:tabs>
                <w:tab w:val="clear" w:pos="720"/>
              </w:tabs>
              <w:bidi w:val="0"/>
              <w:jc w:val="left"/>
              <w:rPr/>
            </w:pPr>
            <w:r>
              <w:rPr>
                <w:b w:val="false"/>
                <w:i w:val="false"/>
              </w:rPr>
              <w:t>Состав элемента представлен в таблице 8.34.</w:t>
            </w:r>
          </w:p>
          <w:p>
            <w:pPr>
              <w:pStyle w:val="Normal"/>
              <w:widowControl w:val="false"/>
              <w:tabs>
                <w:tab w:val="clear" w:pos="720"/>
              </w:tabs>
              <w:bidi w:val="0"/>
              <w:jc w:val="left"/>
              <w:rPr/>
            </w:pPr>
            <w:r>
              <w:rPr>
                <w:b w:val="false"/>
                <w:i w:val="false"/>
              </w:rPr>
              <w:t>Обязателен к заполнению, если иностранное лицо является физическим лицом.</w:t>
            </w:r>
          </w:p>
          <w:p>
            <w:pPr>
              <w:pStyle w:val="Normal"/>
              <w:widowControl w:val="false"/>
              <w:tabs>
                <w:tab w:val="clear" w:pos="720"/>
              </w:tabs>
              <w:bidi w:val="0"/>
              <w:jc w:val="left"/>
              <w:rPr/>
            </w:pPr>
            <w:r>
              <w:rPr>
                <w:b w:val="false"/>
                <w:i w:val="false"/>
              </w:rPr>
              <w:t>Элемент обязателен при отсутствии &lt;Идентиф&gt;</w:t>
            </w:r>
          </w:p>
        </w:tc>
      </w:tr>
    </w:tbl>
    <w:p>
      <w:pPr>
        <w:pStyle w:val="Normal"/>
        <w:widowControl w:val="false"/>
        <w:bidi w:val="0"/>
        <w:spacing w:before="0" w:after="0"/>
        <w:jc w:val="left"/>
        <w:rPr/>
      </w:pPr>
      <w:r>
        <w:rPr/>
      </w:r>
    </w:p>
    <w:p>
      <w:pPr>
        <w:pStyle w:val="Normal"/>
        <w:bidi w:val="0"/>
        <w:spacing w:before="0" w:after="150"/>
        <w:jc w:val="right"/>
        <w:rPr/>
      </w:pPr>
      <w:r>
        <w:rPr>
          <w:i/>
        </w:rPr>
        <w:t>Таблица 8.17</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физическом лице (СвФЛУч)</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ИНН физического лица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ИННФЛ</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&lt;ИННФЛТип&gt;.</w:t>
            </w:r>
          </w:p>
          <w:p>
            <w:pPr>
              <w:pStyle w:val="Normal"/>
              <w:widowControl w:val="false"/>
              <w:tabs>
                <w:tab w:val="clear" w:pos="720"/>
              </w:tabs>
              <w:bidi w:val="0"/>
              <w:jc w:val="left"/>
              <w:rPr/>
            </w:pPr>
            <w:r>
              <w:rPr>
                <w:b w:val="false"/>
                <w:i w:val="false"/>
              </w:rPr>
              <w:t>Элемент обязателен при отсутствии &lt;УдЛичн&gt;</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 сведения, идентифицирующие физическое лицо</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ИныеСвед</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Данные документа, удостоверяющего личность</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УдЛичн</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&lt;УдЛичнФЛТип&gt;.</w:t>
            </w:r>
          </w:p>
          <w:p>
            <w:pPr>
              <w:pStyle w:val="Normal"/>
              <w:widowControl w:val="false"/>
              <w:tabs>
                <w:tab w:val="clear" w:pos="720"/>
              </w:tabs>
              <w:bidi w:val="0"/>
              <w:jc w:val="left"/>
              <w:rPr/>
            </w:pPr>
            <w:r>
              <w:rPr>
                <w:b w:val="false"/>
                <w:i w:val="false"/>
              </w:rPr>
              <w:t>Состав элемента представлен в таблице 8.33.</w:t>
            </w:r>
          </w:p>
          <w:p>
            <w:pPr>
              <w:pStyle w:val="Normal"/>
              <w:widowControl w:val="false"/>
              <w:tabs>
                <w:tab w:val="clear" w:pos="720"/>
              </w:tabs>
              <w:bidi w:val="0"/>
              <w:jc w:val="left"/>
              <w:rPr/>
            </w:pPr>
            <w:r>
              <w:rPr>
                <w:b w:val="false"/>
                <w:i w:val="false"/>
              </w:rPr>
              <w:t>Элемент обязателен при отсутствии &lt;ИННФЛ&gt;</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Адрес</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АдресФЛ</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&lt;АдрДокТип&gt;.</w:t>
            </w:r>
          </w:p>
          <w:p>
            <w:pPr>
              <w:pStyle w:val="Normal"/>
              <w:widowControl w:val="false"/>
              <w:tabs>
                <w:tab w:val="clear" w:pos="720"/>
              </w:tabs>
              <w:bidi w:val="0"/>
              <w:jc w:val="left"/>
              <w:rPr/>
            </w:pPr>
            <w:r>
              <w:rPr>
                <w:b w:val="false"/>
                <w:i w:val="false"/>
              </w:rPr>
              <w:t>Состав элемента представлен в таблице 8.25</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 имя, отчество (при наличии)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ФИО</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Состав элемента представлен в таблице 8.37</w:t>
            </w:r>
          </w:p>
        </w:tc>
      </w:tr>
    </w:tbl>
    <w:p>
      <w:pPr>
        <w:pStyle w:val="Normal"/>
        <w:widowControl w:val="false"/>
        <w:bidi w:val="0"/>
        <w:spacing w:before="0" w:after="0"/>
        <w:jc w:val="left"/>
        <w:rPr/>
      </w:pPr>
      <w:r>
        <w:rPr/>
      </w:r>
    </w:p>
    <w:p>
      <w:pPr>
        <w:pStyle w:val="Normal"/>
        <w:bidi w:val="0"/>
        <w:spacing w:before="0" w:after="150"/>
        <w:jc w:val="right"/>
        <w:rPr/>
      </w:pPr>
      <w:r>
        <w:rPr>
          <w:i/>
        </w:rPr>
        <w:t>Таблица 8.18</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Контактные данные (Контакт)</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контактного телефона/факс</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Тлф</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Адрес электронной почты</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ЭлПочта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 контактные данные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ИнКонт</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8.19</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Банковские реквизиты (БанкРекв)</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ИНН банка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ИННЮЛ</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&lt;ИННЮЛТип&gt;</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КПП банка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КПП</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T(=9)</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&lt;КППТип&gt;</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Расчетный счет в банке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РасчСчет</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банка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НаимБанк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Банковский идентификационный код (БИК)</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БИК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T(=9)</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&lt;БИКТип&gt;.</w:t>
            </w:r>
          </w:p>
          <w:p>
            <w:pPr>
              <w:pStyle w:val="Normal"/>
              <w:widowControl w:val="false"/>
              <w:tabs>
                <w:tab w:val="clear" w:pos="720"/>
              </w:tabs>
              <w:bidi w:val="0"/>
              <w:jc w:val="left"/>
              <w:rPr/>
            </w:pPr>
            <w:r>
              <w:rPr>
                <w:b w:val="false"/>
                <w:i w:val="false"/>
              </w:rPr>
              <w:t>Принимает значение в соответствии со Справочником банковских идентификационных кодов в платежной системе Банка России (Справочник БИК)</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Корреспондентский счет банка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КорСчет</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 сведения из банковских реквизитов</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ИныеСвед</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8.20</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лице, подписывающем файл обмена в электронной форме (ПодписантСт)</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Статус подписанта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СтатПодп</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1 - лицо, имеющее полномочия на подписание документа без доверенности |</w:t>
            </w:r>
          </w:p>
          <w:p>
            <w:pPr>
              <w:pStyle w:val="Normal"/>
              <w:widowControl w:val="false"/>
              <w:tabs>
                <w:tab w:val="clear" w:pos="720"/>
              </w:tabs>
              <w:bidi w:val="0"/>
              <w:jc w:val="left"/>
              <w:rPr/>
            </w:pPr>
            <w:r>
              <w:rPr>
                <w:b w:val="false"/>
                <w:i w:val="false"/>
              </w:rPr>
              <w:t>2 - лицо, имеющее полномочия на подписание документа на основании доверенности в электронной форме |</w:t>
            </w:r>
          </w:p>
          <w:p>
            <w:pPr>
              <w:pStyle w:val="Normal"/>
              <w:widowControl w:val="false"/>
              <w:tabs>
                <w:tab w:val="clear" w:pos="720"/>
              </w:tabs>
              <w:bidi w:val="0"/>
              <w:jc w:val="left"/>
              <w:rPr/>
            </w:pPr>
            <w:r>
              <w:rPr>
                <w:b w:val="false"/>
                <w:i w:val="false"/>
              </w:rPr>
              <w:t>3 - лицо, имеющее полномочия на подписание документа на основании доверенности в бумажном виде.</w:t>
            </w:r>
          </w:p>
          <w:p>
            <w:pPr>
              <w:pStyle w:val="Normal"/>
              <w:widowControl w:val="false"/>
              <w:tabs>
                <w:tab w:val="clear" w:pos="720"/>
              </w:tabs>
              <w:bidi w:val="0"/>
              <w:jc w:val="left"/>
              <w:rPr/>
            </w:pPr>
            <w:r>
              <w:rPr>
                <w:b w:val="false"/>
                <w:i w:val="false"/>
              </w:rPr>
              <w:t>Значение 3 применяется, если иное не предусмотрено законодательством Российской Федерации в области электронной подписи</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 подписи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ТипПодпис</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w:t>
            </w:r>
          </w:p>
          <w:p>
            <w:pPr>
              <w:pStyle w:val="Normal"/>
              <w:widowControl w:val="false"/>
              <w:tabs>
                <w:tab w:val="clear" w:pos="720"/>
              </w:tabs>
              <w:bidi w:val="0"/>
              <w:jc w:val="left"/>
              <w:rPr/>
            </w:pPr>
            <w:r>
              <w:rPr>
                <w:b w:val="false"/>
                <w:i w:val="false"/>
              </w:rPr>
              <w:t>1 - усиленная квалифицированная электронная подпись |</w:t>
            </w:r>
          </w:p>
          <w:p>
            <w:pPr>
              <w:pStyle w:val="Normal"/>
              <w:widowControl w:val="false"/>
              <w:tabs>
                <w:tab w:val="clear" w:pos="720"/>
              </w:tabs>
              <w:bidi w:val="0"/>
              <w:jc w:val="left"/>
              <w:rPr/>
            </w:pPr>
            <w:r>
              <w:rPr>
                <w:b w:val="false"/>
                <w:i w:val="false"/>
              </w:rPr>
              <w:t>2 - простая электронная подпись |</w:t>
            </w:r>
          </w:p>
          <w:p>
            <w:pPr>
              <w:pStyle w:val="Normal"/>
              <w:widowControl w:val="false"/>
              <w:tabs>
                <w:tab w:val="clear" w:pos="720"/>
              </w:tabs>
              <w:bidi w:val="0"/>
              <w:jc w:val="left"/>
              <w:rPr/>
            </w:pPr>
            <w:r>
              <w:rPr>
                <w:b w:val="false"/>
                <w:i w:val="false"/>
              </w:rPr>
              <w:t>3 - усиленная неквалифицированная электронная подпись</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Идентифицирующие сведения об информационной системе, в которой хранится доверенность, используемая для подтверждения полномочий в электронной форме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ИдСистХран</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Унифицированный указатель (URL).</w:t>
            </w:r>
          </w:p>
          <w:p>
            <w:pPr>
              <w:pStyle w:val="Normal"/>
              <w:widowControl w:val="false"/>
              <w:tabs>
                <w:tab w:val="clear" w:pos="720"/>
              </w:tabs>
              <w:bidi w:val="0"/>
              <w:jc w:val="left"/>
              <w:rPr/>
            </w:pPr>
            <w:r>
              <w:rPr>
                <w:b w:val="false"/>
                <w:i w:val="false"/>
              </w:rPr>
              <w:t>Обязателен в случае, если представление доверенности осуществляется способом, отличным от включения в каждый пакет электронных документов, подписываемых представителем</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Должность</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Должн</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T(1-128)</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 имя, отчество (при наличии)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ФИО</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Состав элемента представлен в таблице 8.37</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доверенности, используемой для подтверждения полномочий в электронной форме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СвДовер</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8.21.</w:t>
            </w:r>
          </w:p>
          <w:p>
            <w:pPr>
              <w:pStyle w:val="Normal"/>
              <w:widowControl w:val="false"/>
              <w:tabs>
                <w:tab w:val="clear" w:pos="720"/>
              </w:tabs>
              <w:bidi w:val="0"/>
              <w:jc w:val="left"/>
              <w:rPr/>
            </w:pPr>
            <w:r>
              <w:rPr>
                <w:b w:val="false"/>
                <w:i w:val="false"/>
              </w:rPr>
              <w:t>Элемент обязателен при &lt;СтатПодп&gt;=2 и отсутствии &lt;ИдСистХран&gt;</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 доверенности, используемой для подтверждения полномочий в бумажном виде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СвДоверБум</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Состав элемента представлен в таблице 8.22.</w:t>
            </w:r>
          </w:p>
          <w:p>
            <w:pPr>
              <w:pStyle w:val="Normal"/>
              <w:widowControl w:val="false"/>
              <w:tabs>
                <w:tab w:val="clear" w:pos="720"/>
              </w:tabs>
              <w:bidi w:val="0"/>
              <w:jc w:val="left"/>
              <w:rPr/>
            </w:pPr>
            <w:r>
              <w:rPr>
                <w:b w:val="false"/>
                <w:i w:val="false"/>
              </w:rPr>
              <w:t>Элемент заполняется при &lt;СтатПодп&gt;=3</w:t>
            </w:r>
          </w:p>
        </w:tc>
      </w:tr>
    </w:tbl>
    <w:p>
      <w:pPr>
        <w:pStyle w:val="Normal"/>
        <w:widowControl w:val="false"/>
        <w:bidi w:val="0"/>
        <w:spacing w:before="0" w:after="0"/>
        <w:jc w:val="left"/>
        <w:rPr/>
      </w:pPr>
      <w:r>
        <w:rPr/>
      </w:r>
    </w:p>
    <w:p>
      <w:pPr>
        <w:pStyle w:val="Normal"/>
        <w:bidi w:val="0"/>
        <w:spacing w:before="0" w:after="150"/>
        <w:jc w:val="right"/>
        <w:rPr/>
      </w:pPr>
      <w:r>
        <w:rPr>
          <w:i/>
        </w:rPr>
        <w:t>Таблица 8.21</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доверенности, используемой для подтверждения полномочий в электронной форме (СвДовер)</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Единый регистрационный номер доверенности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НомДовер</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T(=36)</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Уникальный идентификатор доверенности в виде 36-разрядного GUID из имени файла</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совершения (выдачи) доверенности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ДатаНач</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Внутренний регистрационный номер доверенности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ВнНомДовер</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Внутренний необязательный номер доверенности, используемый учетными системами доверителя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внутренней регистрации доверенности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ДатаВнРегДовер</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p>
            <w:pPr>
              <w:pStyle w:val="Normal"/>
              <w:widowControl w:val="false"/>
              <w:tabs>
                <w:tab w:val="clear" w:pos="720"/>
              </w:tabs>
              <w:bidi w:val="0"/>
              <w:jc w:val="left"/>
              <w:rPr/>
            </w:pPr>
            <w:r>
              <w:rPr>
                <w:b w:val="false"/>
                <w:i w:val="false"/>
              </w:rPr>
              <w:t>Дата регистрации в учетной системе доверителя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об информационной системе, которая предоставляет техническую возможность получения информации о досрочном прекращении действия доверенности, в том числе в силу ее отмены доверителем/доверенной стороной</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СведСистОтм</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Унифицированный указатель ресурса (URL) или текстовое описание системы, если данная система не предусматривает удаленный вызов ее программных интерфейсов</w:t>
            </w:r>
          </w:p>
        </w:tc>
      </w:tr>
    </w:tbl>
    <w:p>
      <w:pPr>
        <w:pStyle w:val="Normal"/>
        <w:widowControl w:val="false"/>
        <w:bidi w:val="0"/>
        <w:spacing w:before="0" w:after="0"/>
        <w:jc w:val="left"/>
        <w:rPr/>
      </w:pPr>
      <w:r>
        <w:rPr/>
      </w:r>
    </w:p>
    <w:p>
      <w:pPr>
        <w:pStyle w:val="Normal"/>
        <w:bidi w:val="0"/>
        <w:spacing w:before="0" w:after="150"/>
        <w:jc w:val="right"/>
        <w:rPr/>
      </w:pPr>
      <w:r>
        <w:rPr>
          <w:i/>
        </w:rPr>
        <w:t>Таблица 8.22</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доверенности, используемой для подтверждения полномочий в бумажном виде (СвДоверБум)</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совершения (выдачи) доверенности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ДатаНач</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Внутренний регистрационный номер доверенности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ВнНомДовер</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 отсутствии номера принимает значение: без номера (б/н)</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Сведения, идентифицирующие доверителя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СвИдДовер</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 имя, отчество (при наличии), подписавшего доверенность</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ФИО</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&lt;ФИОТип&gt;.</w:t>
            </w:r>
          </w:p>
          <w:p>
            <w:pPr>
              <w:pStyle w:val="Normal"/>
              <w:widowControl w:val="false"/>
              <w:tabs>
                <w:tab w:val="clear" w:pos="720"/>
              </w:tabs>
              <w:bidi w:val="0"/>
              <w:jc w:val="left"/>
              <w:rPr/>
            </w:pPr>
            <w:r>
              <w:rPr>
                <w:b w:val="false"/>
                <w:i w:val="false"/>
              </w:rPr>
              <w:t>Состав элемента представлен в таблице 8.37</w:t>
            </w:r>
          </w:p>
        </w:tc>
      </w:tr>
    </w:tbl>
    <w:p>
      <w:pPr>
        <w:pStyle w:val="Normal"/>
        <w:widowControl w:val="false"/>
        <w:bidi w:val="0"/>
        <w:spacing w:before="0" w:after="0"/>
        <w:jc w:val="left"/>
        <w:rPr/>
      </w:pPr>
      <w:r>
        <w:rPr/>
      </w:r>
    </w:p>
    <w:p>
      <w:pPr>
        <w:pStyle w:val="Normal"/>
        <w:bidi w:val="0"/>
        <w:spacing w:before="0" w:after="150"/>
        <w:jc w:val="right"/>
        <w:rPr/>
      </w:pPr>
      <w:r>
        <w:rPr>
          <w:i/>
        </w:rPr>
        <w:t>Таблица 8.23</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Сумма акциза (СумАкцизТип)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Сумма акциза |</w:t>
            </w:r>
          </w:p>
        </w:tc>
        <w:tc>
          <w:tcPr>
            <w:tcW w:w="144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СумАкциз</w:t>
            </w:r>
          </w:p>
        </w:tc>
        <w:tc>
          <w:tcPr>
            <w:tcW w:w="72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Без акциза</w:t>
            </w:r>
          </w:p>
        </w:tc>
        <w:tc>
          <w:tcPr>
            <w:tcW w:w="144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БезАкциз</w:t>
            </w:r>
          </w:p>
        </w:tc>
        <w:tc>
          <w:tcPr>
            <w:tcW w:w="72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без акциза</w:t>
            </w:r>
          </w:p>
        </w:tc>
      </w:tr>
    </w:tbl>
    <w:p>
      <w:pPr>
        <w:pStyle w:val="Normal"/>
        <w:widowControl w:val="false"/>
        <w:bidi w:val="0"/>
        <w:spacing w:before="0" w:after="0"/>
        <w:jc w:val="left"/>
        <w:rPr/>
      </w:pPr>
      <w:r>
        <w:rPr/>
      </w:r>
    </w:p>
    <w:p>
      <w:pPr>
        <w:pStyle w:val="Normal"/>
        <w:bidi w:val="0"/>
        <w:spacing w:before="0" w:after="150"/>
        <w:jc w:val="right"/>
        <w:rPr/>
      </w:pPr>
      <w:r>
        <w:rPr>
          <w:i/>
        </w:rPr>
        <w:t>Таблица 8.24</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Сумма НДС (СумНДСТип)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Сумма НДС |</w:t>
            </w:r>
          </w:p>
        </w:tc>
        <w:tc>
          <w:tcPr>
            <w:tcW w:w="144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СумНДС</w:t>
            </w:r>
          </w:p>
        </w:tc>
        <w:tc>
          <w:tcPr>
            <w:tcW w:w="72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N(19.2)</w:t>
            </w:r>
          </w:p>
        </w:tc>
        <w:tc>
          <w:tcPr>
            <w:tcW w:w="10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Без НДС</w:t>
            </w:r>
          </w:p>
        </w:tc>
        <w:tc>
          <w:tcPr>
            <w:tcW w:w="144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БезНДС</w:t>
            </w:r>
          </w:p>
        </w:tc>
        <w:tc>
          <w:tcPr>
            <w:tcW w:w="72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T(1-7)</w:t>
            </w:r>
          </w:p>
        </w:tc>
        <w:tc>
          <w:tcPr>
            <w:tcW w:w="10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значение: без НДС</w:t>
            </w:r>
          </w:p>
        </w:tc>
      </w:tr>
    </w:tbl>
    <w:p>
      <w:pPr>
        <w:pStyle w:val="Normal"/>
        <w:widowControl w:val="false"/>
        <w:bidi w:val="0"/>
        <w:spacing w:before="0" w:after="0"/>
        <w:jc w:val="left"/>
        <w:rPr/>
      </w:pPr>
      <w:r>
        <w:rPr/>
      </w:r>
    </w:p>
    <w:p>
      <w:pPr>
        <w:pStyle w:val="Normal"/>
        <w:bidi w:val="0"/>
        <w:spacing w:before="0" w:after="150"/>
        <w:jc w:val="right"/>
        <w:rPr/>
      </w:pPr>
      <w:r>
        <w:rPr>
          <w:i/>
        </w:rPr>
        <w:t>Таблица 8.25</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об адресе (АдрДокТип)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Адрес по КЛАДР, указанный в Едином государственном реестре юридических лиц/почтовый адрес/адрес места жительства индивидуального предпринимателя (реквизиты адреса на территории Российской Федерации) |</w:t>
            </w:r>
          </w:p>
        </w:tc>
        <w:tc>
          <w:tcPr>
            <w:tcW w:w="144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АдрКЛАДР</w:t>
            </w:r>
          </w:p>
        </w:tc>
        <w:tc>
          <w:tcPr>
            <w:tcW w:w="72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&lt;АдрКЛАДРТип&gt;.</w:t>
            </w:r>
          </w:p>
          <w:p>
            <w:pPr>
              <w:pStyle w:val="Normal"/>
              <w:widowControl w:val="false"/>
              <w:tabs>
                <w:tab w:val="clear" w:pos="720"/>
              </w:tabs>
              <w:bidi w:val="0"/>
              <w:jc w:val="left"/>
              <w:rPr/>
            </w:pPr>
            <w:r>
              <w:rPr>
                <w:b w:val="false"/>
                <w:i w:val="false"/>
              </w:rPr>
              <w:t>Состав элемента представлен в таблице 8.26</w:t>
            </w:r>
          </w:p>
        </w:tc>
      </w:tr>
      <w:tr>
        <w:trPr/>
        <w:tc>
          <w:tcPr>
            <w:tcW w:w="234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Адрес по ФИАС, указанный в Едином государственном реестре юридических лиц/почтовый адрес/адрес места жительства индивидуального предпринимателя (реквизиты адреса на территории Российской Федерации) |</w:t>
            </w:r>
          </w:p>
        </w:tc>
        <w:tc>
          <w:tcPr>
            <w:tcW w:w="144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АдрФИАС</w:t>
            </w:r>
          </w:p>
        </w:tc>
        <w:tc>
          <w:tcPr>
            <w:tcW w:w="72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left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&lt;АдрФИАСТип&gt;.</w:t>
            </w:r>
          </w:p>
          <w:p>
            <w:pPr>
              <w:pStyle w:val="Normal"/>
              <w:widowControl w:val="false"/>
              <w:tabs>
                <w:tab w:val="clear" w:pos="720"/>
              </w:tabs>
              <w:bidi w:val="0"/>
              <w:jc w:val="left"/>
              <w:rPr/>
            </w:pPr>
            <w:r>
              <w:rPr>
                <w:b w:val="false"/>
                <w:i w:val="false"/>
              </w:rPr>
              <w:t>Состав элемента представлен в таблице 8.27</w:t>
            </w:r>
          </w:p>
        </w:tc>
      </w:tr>
      <w:tr>
        <w:trPr/>
        <w:tc>
          <w:tcPr>
            <w:tcW w:w="234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Адрес, указанный в Едином государственном реестре юридических лиц/почтовый адрес/адрес места жительства индивидуального предпринимателя (информация об адресе, в том числе об адресе за пределами территории Российской Федерации)</w:t>
            </w:r>
          </w:p>
        </w:tc>
        <w:tc>
          <w:tcPr>
            <w:tcW w:w="144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АдрИнф</w:t>
            </w:r>
          </w:p>
        </w:tc>
        <w:tc>
          <w:tcPr>
            <w:tcW w:w="72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&lt;АдрИнфТип&gt;.</w:t>
            </w:r>
          </w:p>
          <w:p>
            <w:pPr>
              <w:pStyle w:val="Normal"/>
              <w:widowControl w:val="false"/>
              <w:tabs>
                <w:tab w:val="clear" w:pos="720"/>
              </w:tabs>
              <w:bidi w:val="0"/>
              <w:jc w:val="left"/>
              <w:rPr/>
            </w:pPr>
            <w:r>
              <w:rPr>
                <w:b w:val="false"/>
                <w:i w:val="false"/>
              </w:rPr>
              <w:t>Состав элемента представлен в таблице 8.32</w:t>
            </w:r>
          </w:p>
        </w:tc>
      </w:tr>
    </w:tbl>
    <w:p>
      <w:pPr>
        <w:pStyle w:val="Normal"/>
        <w:widowControl w:val="false"/>
        <w:bidi w:val="0"/>
        <w:spacing w:before="0" w:after="0"/>
        <w:jc w:val="left"/>
        <w:rPr/>
      </w:pPr>
      <w:r>
        <w:rPr/>
      </w:r>
    </w:p>
    <w:p>
      <w:pPr>
        <w:pStyle w:val="Normal"/>
        <w:bidi w:val="0"/>
        <w:spacing w:before="0" w:after="150"/>
        <w:jc w:val="right"/>
        <w:rPr/>
      </w:pPr>
      <w:r>
        <w:rPr>
          <w:i/>
        </w:rPr>
        <w:t>Таблица 8.26</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об адресе в Российской Федерации в структуре КЛАДР, содержащиеся в ЕГРЮЛ (АдрКЛАДРТип)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Почтовый индекс</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Индекс</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T(=6)</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 субъекта Российской Федерации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КодРегион</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&lt;ССРФТип&gt;.</w:t>
            </w:r>
          </w:p>
          <w:p>
            <w:pPr>
              <w:pStyle w:val="Normal"/>
              <w:widowControl w:val="false"/>
              <w:tabs>
                <w:tab w:val="clear" w:pos="720"/>
              </w:tabs>
              <w:bidi w:val="0"/>
              <w:jc w:val="left"/>
              <w:rPr/>
            </w:pPr>
            <w:r>
              <w:rPr>
                <w:b w:val="false"/>
                <w:i w:val="false"/>
              </w:rPr>
              <w:t>Принимает значение в соответствии со справочником "Коды субъектов Российской Федерации и иных территорий Российской Федерации"</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Район</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Район</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Город</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Город</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Населенный пункт</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НаселПункт</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Улица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Улица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Дом</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Дом</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Корпус</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Корпус</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Квартира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Кварт</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 сведения об адресе в Российской Федерации в структуре КЛАДР</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ИныеСвед</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8.27</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Адрес по ФИАС (АдрФИАСТип)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Уникальный идентификатор адресного объекта в ГАР</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ИдНом</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T(1-36)</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Элемент применяется только при представлении документа в электронной форме</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Субъект Российской Федерации (код)</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Регион</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&lt;ССРФТип&gt;.</w:t>
            </w:r>
          </w:p>
          <w:p>
            <w:pPr>
              <w:pStyle w:val="Normal"/>
              <w:widowControl w:val="false"/>
              <w:tabs>
                <w:tab w:val="clear" w:pos="720"/>
              </w:tabs>
              <w:bidi w:val="0"/>
              <w:jc w:val="left"/>
              <w:rPr/>
            </w:pPr>
            <w:r>
              <w:rPr>
                <w:b w:val="false"/>
                <w:i w:val="false"/>
              </w:rPr>
              <w:t>Принимает значение в соответствии со справочником "Коды субъектов Российской Федерации и иных территорий Российской Федерации"</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Муниципальный район/городской округ/внутригородская территория города федерального значения/муниципальный округ</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МуниципРайон</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НУ</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&lt;ВидНаимКодТип&gt;.</w:t>
            </w:r>
          </w:p>
          <w:p>
            <w:pPr>
              <w:pStyle w:val="Normal"/>
              <w:widowControl w:val="false"/>
              <w:tabs>
                <w:tab w:val="clear" w:pos="720"/>
              </w:tabs>
              <w:bidi w:val="0"/>
              <w:jc w:val="left"/>
              <w:rPr/>
            </w:pPr>
            <w:r>
              <w:rPr>
                <w:b w:val="false"/>
                <w:i w:val="false"/>
              </w:rPr>
              <w:t>Состав элемента представлен в таблице 8.28.</w:t>
            </w:r>
          </w:p>
          <w:p>
            <w:pPr>
              <w:pStyle w:val="Normal"/>
              <w:widowControl w:val="false"/>
              <w:tabs>
                <w:tab w:val="clear" w:pos="720"/>
              </w:tabs>
              <w:bidi w:val="0"/>
              <w:jc w:val="left"/>
              <w:rPr/>
            </w:pPr>
            <w:r>
              <w:rPr>
                <w:b w:val="false"/>
                <w:i w:val="false"/>
              </w:rPr>
              <w:t>Элемент обязателен, если значение элемента &lt;Регион&gt; не равно 99</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ГородСелПоселен</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&lt;ВидНаимКодТип&gt;.</w:t>
            </w:r>
          </w:p>
          <w:p>
            <w:pPr>
              <w:pStyle w:val="Normal"/>
              <w:widowControl w:val="false"/>
              <w:tabs>
                <w:tab w:val="clear" w:pos="720"/>
              </w:tabs>
              <w:bidi w:val="0"/>
              <w:jc w:val="left"/>
              <w:rPr/>
            </w:pPr>
            <w:r>
              <w:rPr>
                <w:b w:val="false"/>
                <w:i w:val="false"/>
              </w:rPr>
              <w:t>Состав элемента представлен в таблице 8.28</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Населенный пункт (город, деревня, село и прочее)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НаселенПункт</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&lt;ВидНаимТип&gt;.</w:t>
            </w:r>
          </w:p>
          <w:p>
            <w:pPr>
              <w:pStyle w:val="Normal"/>
              <w:widowControl w:val="false"/>
              <w:tabs>
                <w:tab w:val="clear" w:pos="720"/>
              </w:tabs>
              <w:bidi w:val="0"/>
              <w:jc w:val="left"/>
              <w:rPr/>
            </w:pPr>
            <w:r>
              <w:rPr>
                <w:b w:val="false"/>
                <w:i w:val="false"/>
              </w:rPr>
              <w:t>Состав элемента представлен в таблице 8.29</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Элемент планировочной структуры</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ЭлПланСтруктур</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&lt;ТипНаимТип&gt;.</w:t>
            </w:r>
          </w:p>
          <w:p>
            <w:pPr>
              <w:pStyle w:val="Normal"/>
              <w:widowControl w:val="false"/>
              <w:tabs>
                <w:tab w:val="clear" w:pos="720"/>
              </w:tabs>
              <w:bidi w:val="0"/>
              <w:jc w:val="left"/>
              <w:rPr/>
            </w:pPr>
            <w:r>
              <w:rPr>
                <w:b w:val="false"/>
                <w:i w:val="false"/>
              </w:rPr>
              <w:t>Состав элемента представлен в таблице 8.30</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Элемент улично-дорожной сети</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ЭлУлДорСети</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&lt;ТипНаимТип&gt;.</w:t>
            </w:r>
          </w:p>
          <w:p>
            <w:pPr>
              <w:pStyle w:val="Normal"/>
              <w:widowControl w:val="false"/>
              <w:tabs>
                <w:tab w:val="clear" w:pos="720"/>
              </w:tabs>
              <w:bidi w:val="0"/>
              <w:jc w:val="left"/>
              <w:rPr/>
            </w:pPr>
            <w:r>
              <w:rPr>
                <w:b w:val="false"/>
                <w:i w:val="false"/>
              </w:rPr>
              <w:t>Состав элемента представлен в таблице 8.30</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Здание/сооружение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Здание</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&lt;НомерТип&gt;.</w:t>
            </w:r>
          </w:p>
          <w:p>
            <w:pPr>
              <w:pStyle w:val="Normal"/>
              <w:widowControl w:val="false"/>
              <w:tabs>
                <w:tab w:val="clear" w:pos="720"/>
              </w:tabs>
              <w:bidi w:val="0"/>
              <w:jc w:val="left"/>
              <w:rPr/>
            </w:pPr>
            <w:r>
              <w:rPr>
                <w:b w:val="false"/>
                <w:i w:val="false"/>
              </w:rPr>
              <w:t>Состав элемента представлен в таблице 8.31</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Помещение в пределах здания, сооружения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ПомещЗдания</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&lt;НомерТип&gt;.</w:t>
            </w:r>
          </w:p>
          <w:p>
            <w:pPr>
              <w:pStyle w:val="Normal"/>
              <w:widowControl w:val="false"/>
              <w:tabs>
                <w:tab w:val="clear" w:pos="720"/>
              </w:tabs>
              <w:bidi w:val="0"/>
              <w:jc w:val="left"/>
              <w:rPr/>
            </w:pPr>
            <w:r>
              <w:rPr>
                <w:b w:val="false"/>
                <w:i w:val="false"/>
              </w:rPr>
              <w:t>Состав элемента представлен в таблице 8.31</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Помещение в пределах квартиры</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ПомещКвартиры</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&lt;НомерТип&gt;.</w:t>
            </w:r>
          </w:p>
          <w:p>
            <w:pPr>
              <w:pStyle w:val="Normal"/>
              <w:widowControl w:val="false"/>
              <w:tabs>
                <w:tab w:val="clear" w:pos="720"/>
              </w:tabs>
              <w:bidi w:val="0"/>
              <w:jc w:val="left"/>
              <w:rPr/>
            </w:pPr>
            <w:r>
              <w:rPr>
                <w:b w:val="false"/>
                <w:i w:val="false"/>
              </w:rPr>
              <w:t>Состав элемента представлен в таблице 8.31</w:t>
            </w:r>
          </w:p>
        </w:tc>
      </w:tr>
    </w:tbl>
    <w:p>
      <w:pPr>
        <w:pStyle w:val="Normal"/>
        <w:widowControl w:val="false"/>
        <w:bidi w:val="0"/>
        <w:spacing w:before="0" w:after="0"/>
        <w:jc w:val="left"/>
        <w:rPr/>
      </w:pPr>
      <w:r>
        <w:rPr/>
      </w:r>
    </w:p>
    <w:p>
      <w:pPr>
        <w:pStyle w:val="Normal"/>
        <w:bidi w:val="0"/>
        <w:spacing w:before="0" w:after="150"/>
        <w:jc w:val="right"/>
        <w:rPr/>
      </w:pPr>
      <w:r>
        <w:rPr>
          <w:i/>
        </w:rPr>
        <w:t>Таблица 8.28</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виде (код) и наименовании адресного элемента (ВидНаимКодТип)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Вид (код)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ВидКод</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Принимает значения:</w:t>
            </w:r>
          </w:p>
          <w:p>
            <w:pPr>
              <w:pStyle w:val="Normal"/>
              <w:widowControl w:val="false"/>
              <w:tabs>
                <w:tab w:val="clear" w:pos="720"/>
              </w:tabs>
              <w:bidi w:val="0"/>
              <w:jc w:val="left"/>
              <w:rPr/>
            </w:pPr>
            <w:r>
              <w:rPr>
                <w:b w:val="false"/>
                <w:i w:val="false"/>
              </w:rPr>
              <w:t>для элемента &lt;МуниципРайон&gt;</w:t>
            </w:r>
          </w:p>
          <w:p>
            <w:pPr>
              <w:pStyle w:val="Normal"/>
              <w:widowControl w:val="false"/>
              <w:tabs>
                <w:tab w:val="clear" w:pos="720"/>
              </w:tabs>
              <w:bidi w:val="0"/>
              <w:jc w:val="left"/>
              <w:rPr/>
            </w:pPr>
            <w:r>
              <w:rPr>
                <w:b w:val="false"/>
                <w:i w:val="false"/>
              </w:rPr>
              <w:t>1 - муниципальный район |</w:t>
            </w:r>
          </w:p>
          <w:p>
            <w:pPr>
              <w:pStyle w:val="Normal"/>
              <w:widowControl w:val="false"/>
              <w:tabs>
                <w:tab w:val="clear" w:pos="720"/>
              </w:tabs>
              <w:bidi w:val="0"/>
              <w:jc w:val="left"/>
              <w:rPr/>
            </w:pPr>
            <w:r>
              <w:rPr>
                <w:b w:val="false"/>
                <w:i w:val="false"/>
              </w:rPr>
              <w:t>2 - городской округ |</w:t>
            </w:r>
          </w:p>
          <w:p>
            <w:pPr>
              <w:pStyle w:val="Normal"/>
              <w:widowControl w:val="false"/>
              <w:tabs>
                <w:tab w:val="clear" w:pos="720"/>
              </w:tabs>
              <w:bidi w:val="0"/>
              <w:jc w:val="left"/>
              <w:rPr/>
            </w:pPr>
            <w:r>
              <w:rPr>
                <w:b w:val="false"/>
                <w:i w:val="false"/>
              </w:rPr>
              <w:t>3 - внутригородская территория города федерального значения |</w:t>
            </w:r>
          </w:p>
          <w:p>
            <w:pPr>
              <w:pStyle w:val="Normal"/>
              <w:widowControl w:val="false"/>
              <w:tabs>
                <w:tab w:val="clear" w:pos="720"/>
              </w:tabs>
              <w:bidi w:val="0"/>
              <w:jc w:val="left"/>
              <w:rPr/>
            </w:pPr>
            <w:r>
              <w:rPr>
                <w:b w:val="false"/>
                <w:i w:val="false"/>
              </w:rPr>
              <w:t>4 - муниципальный округ</w:t>
            </w:r>
          </w:p>
          <w:p>
            <w:pPr>
              <w:pStyle w:val="Normal"/>
              <w:widowControl w:val="false"/>
              <w:tabs>
                <w:tab w:val="clear" w:pos="720"/>
              </w:tabs>
              <w:bidi w:val="0"/>
              <w:jc w:val="left"/>
              <w:rPr/>
            </w:pPr>
            <w:r>
              <w:rPr>
                <w:b w:val="false"/>
                <w:i w:val="false"/>
              </w:rPr>
              <w:t>для элемента &lt;ГородСелПоселен&gt;</w:t>
            </w:r>
          </w:p>
          <w:p>
            <w:pPr>
              <w:pStyle w:val="Normal"/>
              <w:widowControl w:val="false"/>
              <w:tabs>
                <w:tab w:val="clear" w:pos="720"/>
              </w:tabs>
              <w:bidi w:val="0"/>
              <w:jc w:val="left"/>
              <w:rPr/>
            </w:pPr>
            <w:r>
              <w:rPr>
                <w:b w:val="false"/>
                <w:i w:val="false"/>
              </w:rPr>
              <w:t>1 - городское поселение |</w:t>
            </w:r>
          </w:p>
          <w:p>
            <w:pPr>
              <w:pStyle w:val="Normal"/>
              <w:widowControl w:val="false"/>
              <w:tabs>
                <w:tab w:val="clear" w:pos="720"/>
              </w:tabs>
              <w:bidi w:val="0"/>
              <w:jc w:val="left"/>
              <w:rPr/>
            </w:pPr>
            <w:r>
              <w:rPr>
                <w:b w:val="false"/>
                <w:i w:val="false"/>
              </w:rPr>
              <w:t>2 - сельское поселение |</w:t>
            </w:r>
          </w:p>
          <w:p>
            <w:pPr>
              <w:pStyle w:val="Normal"/>
              <w:widowControl w:val="false"/>
              <w:tabs>
                <w:tab w:val="clear" w:pos="720"/>
              </w:tabs>
              <w:bidi w:val="0"/>
              <w:jc w:val="left"/>
              <w:rPr/>
            </w:pPr>
            <w:r>
              <w:rPr>
                <w:b w:val="false"/>
                <w:i w:val="false"/>
              </w:rPr>
              <w:t>3 - межселенная территория в составе муниципального района |</w:t>
            </w:r>
          </w:p>
          <w:p>
            <w:pPr>
              <w:pStyle w:val="Normal"/>
              <w:widowControl w:val="false"/>
              <w:tabs>
                <w:tab w:val="clear" w:pos="720"/>
              </w:tabs>
              <w:bidi w:val="0"/>
              <w:jc w:val="left"/>
              <w:rPr/>
            </w:pPr>
            <w:r>
              <w:rPr>
                <w:b w:val="false"/>
                <w:i w:val="false"/>
              </w:rPr>
              <w:t>4 - внутригородской район городского округа</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8.29</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виде и наименовании адресного элемента (ВидНаимТип)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Вид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Вид</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8.30</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типе и наименовании адресного элемента (ТипНаимТип)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8.31</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номере адресного элемента (НомерТип)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8.32</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Информация об адресе, в том числе об адресе за пределами территории Российской Федерации (АдрИнфТип)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 страны</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КодСтр</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T(=3)</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&lt;ОКСМТип&gt;.</w:t>
            </w:r>
          </w:p>
          <w:p>
            <w:pPr>
              <w:pStyle w:val="Normal"/>
              <w:widowControl w:val="false"/>
              <w:tabs>
                <w:tab w:val="clear" w:pos="720"/>
              </w:tabs>
              <w:bidi w:val="0"/>
              <w:jc w:val="left"/>
              <w:rPr/>
            </w:pPr>
            <w:r>
              <w:rPr>
                <w:b w:val="false"/>
                <w:i w:val="false"/>
              </w:rPr>
              <w:t xml:space="preserve">Принимает значение в соответствии с Общероссийским </w:t>
            </w:r>
            <w:r>
              <w:fldChar w:fldCharType="begin"/>
            </w:r>
            <w:r>
              <w:rPr>
                <w:i w:val="false"/>
                <w:u w:val="single"/>
                <w:b w:val="false"/>
              </w:rPr>
              <w:instrText xml:space="preserve"> HYPERLINK "https://normativ.kontur.ru/document?moduleid=1&amp;documentid=397184" \l "l3"</w:instrText>
            </w:r>
            <w:r>
              <w:rPr>
                <w:i w:val="false"/>
                <w:u w:val="single"/>
                <w:b w:val="false"/>
              </w:rPr>
              <w:fldChar w:fldCharType="separate"/>
            </w:r>
            <w:r>
              <w:rPr>
                <w:b w:val="false"/>
                <w:i w:val="false"/>
                <w:u w:val="single"/>
              </w:rPr>
              <w:t>классификатором</w:t>
            </w:r>
            <w:r>
              <w:rPr>
                <w:i w:val="false"/>
                <w:u w:val="single"/>
                <w:b w:val="false"/>
              </w:rPr>
              <w:fldChar w:fldCharType="end"/>
            </w:r>
            <w:r>
              <w:rPr>
                <w:b w:val="false"/>
                <w:i w:val="false"/>
              </w:rPr>
              <w:t xml:space="preserve"> стран мира (ОКСМ)</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Адрес</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АдрТекст</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8.33</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Сведения о документе, удостоверяющем личность (УдЛичнФЛТип)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 вида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КодВидДок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T(=2)</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ОК</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&lt;СПДУЛТип&gt;.</w:t>
            </w:r>
          </w:p>
          <w:p>
            <w:pPr>
              <w:pStyle w:val="Normal"/>
              <w:widowControl w:val="false"/>
              <w:tabs>
                <w:tab w:val="clear" w:pos="720"/>
              </w:tabs>
              <w:bidi w:val="0"/>
              <w:jc w:val="left"/>
              <w:rPr/>
            </w:pPr>
            <w:r>
              <w:rPr>
                <w:b w:val="false"/>
                <w:i w:val="false"/>
              </w:rPr>
              <w:t>Принимает значение в соответствии со справочником "Виды документов, удостоверяющих личность налогоплательщика"</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Серия и номер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СерНомДок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выдачи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Наименование органа, выдавшего документ</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ВыдДок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T(1-255)</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 подразделения органа, выдавшего документ</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КодВыдДок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T(=7)</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8.34</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Данные документа, удостоверяющего личность иностранного физического лица (УдЛичнИнФЛТип)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Вид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ВидДок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Номер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НомДок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T(1-100)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 выдачи документа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ДатаДок</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&lt;ДатаТип&gt;.</w:t>
            </w:r>
          </w:p>
          <w:p>
            <w:pPr>
              <w:pStyle w:val="Normal"/>
              <w:widowControl w:val="false"/>
              <w:tabs>
                <w:tab w:val="clear" w:pos="720"/>
              </w:tabs>
              <w:bidi w:val="0"/>
              <w:jc w:val="left"/>
              <w:rPr/>
            </w:pPr>
            <w:r>
              <w:rPr>
                <w:b w:val="false"/>
                <w:i w:val="false"/>
              </w:rPr>
              <w:t>Дата в формате ДД.ММ.ГГГГ</w:t>
            </w:r>
          </w:p>
        </w:tc>
      </w:tr>
    </w:tbl>
    <w:p>
      <w:pPr>
        <w:pStyle w:val="Normal"/>
        <w:widowControl w:val="false"/>
        <w:bidi w:val="0"/>
        <w:spacing w:before="0" w:after="0"/>
        <w:jc w:val="left"/>
        <w:rPr/>
      </w:pPr>
      <w:r>
        <w:rPr/>
      </w:r>
    </w:p>
    <w:p>
      <w:pPr>
        <w:pStyle w:val="Normal"/>
        <w:bidi w:val="0"/>
        <w:spacing w:before="0" w:after="150"/>
        <w:jc w:val="right"/>
        <w:rPr/>
      </w:pPr>
      <w:r>
        <w:rPr>
          <w:i/>
        </w:rPr>
        <w:t>Таблица 8.35</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Информационное поле (ИнфПолТип)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Идентификатор файла информационного поля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ИдФайлИнфПол</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T(=36)</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Указывается идентификатор файла, связанного со сведениями данного электронного документа (GUID)</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Текстовая информация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ТекстИнф</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С</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НМ</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Типовой элемент &lt;ТекстИнфТип&gt;.</w:t>
            </w:r>
          </w:p>
          <w:p>
            <w:pPr>
              <w:pStyle w:val="Normal"/>
              <w:widowControl w:val="false"/>
              <w:tabs>
                <w:tab w:val="clear" w:pos="720"/>
              </w:tabs>
              <w:bidi w:val="0"/>
              <w:jc w:val="left"/>
              <w:rPr/>
            </w:pPr>
            <w:r>
              <w:rPr>
                <w:b w:val="false"/>
                <w:i w:val="false"/>
              </w:rPr>
              <w:t>Состав элемента представлен в таблице 8.36</w:t>
            </w:r>
          </w:p>
        </w:tc>
      </w:tr>
    </w:tbl>
    <w:p>
      <w:pPr>
        <w:pStyle w:val="Normal"/>
        <w:widowControl w:val="false"/>
        <w:bidi w:val="0"/>
        <w:spacing w:before="0" w:after="0"/>
        <w:jc w:val="left"/>
        <w:rPr/>
      </w:pPr>
      <w:r>
        <w:rPr/>
      </w:r>
    </w:p>
    <w:p>
      <w:pPr>
        <w:pStyle w:val="Normal"/>
        <w:bidi w:val="0"/>
        <w:spacing w:before="0" w:after="150"/>
        <w:jc w:val="right"/>
        <w:rPr/>
      </w:pPr>
      <w:r>
        <w:rPr>
          <w:i/>
        </w:rPr>
        <w:t>Таблица 8.36</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Текстовая информация (ТекстИнфТип)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Идентификатор</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Идентиф</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T(1-50)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Значение</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Значение</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T(1-2000)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spacing w:before="0" w:after="0"/>
        <w:jc w:val="left"/>
        <w:rPr/>
      </w:pPr>
      <w:r>
        <w:rPr/>
      </w:r>
    </w:p>
    <w:p>
      <w:pPr>
        <w:pStyle w:val="Normal"/>
        <w:bidi w:val="0"/>
        <w:spacing w:before="0" w:after="150"/>
        <w:jc w:val="right"/>
        <w:rPr/>
      </w:pPr>
      <w:r>
        <w:rPr>
          <w:i/>
        </w:rPr>
        <w:t>Таблица 8.37</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val="false"/>
          <w:i w:val="false"/>
        </w:rPr>
        <w:t>Фамилия, имя, отчество (ФИОТип)</w:t>
      </w:r>
    </w:p>
    <w:p>
      <w:pPr>
        <w:pStyle w:val="Normal"/>
        <w:bidi w:val="0"/>
        <w:spacing w:before="0" w:after="150"/>
        <w:jc w:val="left"/>
        <w:rPr>
          <w:b w:val="false"/>
          <w:b w:val="false"/>
          <w:i w:val="false"/>
          <w:i w:val="false"/>
        </w:rPr>
      </w:pPr>
      <w:r>
        <w:rPr>
          <w:b w:val="false"/>
          <w:i w:val="false"/>
        </w:rPr>
      </w:r>
    </w:p>
    <w:tbl>
      <w:tblPr>
        <w:tblW w:w="9000" w:type="dxa"/>
        <w:jc w:val="center"/>
        <w:tblInd w:w="0" w:type="dxa"/>
        <w:tblLayout w:type="fixed"/>
        <w:tblCellMar>
          <w:top w:w="0" w:type="dxa"/>
          <w:left w:w="7" w:type="dxa"/>
          <w:bottom w:w="0" w:type="dxa"/>
          <w:right w:w="7" w:type="dxa"/>
        </w:tblCellMar>
      </w:tblPr>
      <w:tblGrid>
        <w:gridCol w:w="2340"/>
        <w:gridCol w:w="1440"/>
        <w:gridCol w:w="720"/>
        <w:gridCol w:w="900"/>
        <w:gridCol w:w="1080"/>
        <w:gridCol w:w="2519"/>
      </w:tblGrid>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Наименование элемента</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Сокращенное наименование (код) элемента</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типа элемента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Формат элемента</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Признак обязательности элемента</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center"/>
              <w:rPr/>
            </w:pPr>
            <w:r>
              <w:rPr>
                <w:b w:val="false"/>
                <w:i w:val="false"/>
              </w:rPr>
              <w:t>Дополнительная информация</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Фамилия</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T(1-60)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Имя</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Имя</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T(1-60)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r>
        <w:trPr/>
        <w:tc>
          <w:tcPr>
            <w:tcW w:w="23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Отчество</w:t>
            </w:r>
          </w:p>
        </w:tc>
        <w:tc>
          <w:tcPr>
            <w:tcW w:w="144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Отчество</w:t>
            </w:r>
          </w:p>
        </w:tc>
        <w:tc>
          <w:tcPr>
            <w:tcW w:w="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А</w:t>
            </w:r>
          </w:p>
        </w:tc>
        <w:tc>
          <w:tcPr>
            <w:tcW w:w="90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T(1-60)</w:t>
            </w:r>
          </w:p>
        </w:tc>
        <w:tc>
          <w:tcPr>
            <w:tcW w:w="108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Н</w:t>
            </w:r>
          </w:p>
        </w:tc>
        <w:tc>
          <w:tcPr>
            <w:tcW w:w="25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s>
              <w:bidi w:val="0"/>
              <w:jc w:val="left"/>
              <w:rPr/>
            </w:pPr>
            <w:r>
              <w:rPr>
                <w:b w:val="false"/>
                <w:i w:val="false"/>
              </w:rPr>
              <w:t> </w:t>
            </w:r>
          </w:p>
        </w:tc>
      </w:tr>
    </w:tbl>
    <w:p>
      <w:pPr>
        <w:pStyle w:val="Normal"/>
        <w:widowControl w:val="false"/>
        <w:bidi w:val="0"/>
        <w:jc w:val="left"/>
        <w:rPr/>
      </w:pPr>
      <w:r>
        <w:rPr/>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38</Pages>
  <Words>5946</Words>
  <Characters>40258</Characters>
  <CharactersWithSpaces>44829</CharactersWithSpaces>
  <Paragraphs>1612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2022-11-15T17:17:34Z</dcterms:modified>
  <cp:revision>1</cp:revision>
  <dc:subject/>
  <dc:title/>
</cp:coreProperties>
</file>