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2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Зарегистрировано в Минюсте России 25 декабря 2015 г. N 40258</w:t>
      </w:r>
    </w:p>
    <w:p>
      <w:pPr>
        <w:pStyle w:val="Normal"/>
        <w:pBdr>
          <w:bottom w:val="single" w:sz="4" w:space="1" w:color="000000"/>
        </w:pBdr>
        <w:bidi w:val="0"/>
        <w:jc w:val="left"/>
        <w:rPr/>
      </w:pPr>
      <w:r>
        <w:rPr>
          <w:b w:val="false"/>
          <w:i w:val="false"/>
          <w:sz w:val="4"/>
        </w:rPr>
        <w:t> 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ФЕДЕРАЛЬНАЯ НАЛОГОВАЯ СЛУЖБА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ПРИКАЗ</w:t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от 30 ноября 2015 г. N ММВ-7-10/551@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ОБ УТВЕРЖДЕНИИ ФОРМАТА ПРЕДСТАВЛЕНИЯ ДОКУМЕНТА О ПЕРЕДАЧЕ ТОВАРОВ ПРИ ТОРГОВЫХ ОПЕРАЦИЯХ В ЭЛЕКТРОННОЙ ФОРМЕ</w:t>
      </w:r>
    </w:p>
    <w:p>
      <w:pPr>
        <w:pStyle w:val="Normal"/>
        <w:bidi w:val="0"/>
        <w:spacing w:before="0" w:after="150"/>
        <w:jc w:val="left"/>
        <w:rPr/>
      </w:pPr>
      <w:r>
        <w:rPr>
          <w:b w:val="false"/>
          <w:i w:val="false"/>
          <w:sz w:val="24"/>
        </w:rPr>
        <w:t xml:space="preserve">(в ред. Приказа ФНС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"https://normativ.kontur.ru/document?moduleid=1&amp;documentid=339376"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08.04.2019 N ММВ-7-15/176@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В соответствии с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"https://normativ.kontur.ru/document?moduleid=1&amp;documentid=337282" \l "l3683"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пунктом 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80 и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"https://normativ.kontur.ru/document?moduleid=1&amp;documentid=337282" \l "l5345"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пунктом 2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93 части первой Налогового кодекса Российской Федерации (Собрание законодательства Российской Федерации, 1998, N 31, ст. 3824; 2015, N 29, ст. 4358) приказываю: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1. Утвердить формат представления документа о передаче товаров при торговых операциях в электронной форме согласно приложению к настоящему приказу.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2. Руководителям (исполняющим обязанности руководителя) управлений ФНС России по субъектам Российской Федерации довести настоящий приказ до нижестоящих налоговых органов и обеспечить его применение.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3. Контроль за исполнением настоящего приказа возложить на заместителя руководителя Федеральной налоговой службы, координирующего вопросы информатизации.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Руководитель Федеральной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налоговой службы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М.В. МИШУСТИН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УТВЕРЖДЕН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приказом ФНС России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от 30 ноября 2015 г. N ММВ-7-10/551@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ФОРМАТ ПРЕДСТАВЛЕНИЯ ДОКУМЕНТА О ПЕРЕДАЧЕ ТОВАРОВ ПРИ ТОРГОВЫХ ОПЕРАЦИЯХ В ЭЛЕКТРОННОЙ ФОРМЕ</w:t>
      </w:r>
    </w:p>
    <w:p>
      <w:pPr>
        <w:pStyle w:val="Normal"/>
        <w:bidi w:val="0"/>
        <w:spacing w:before="0" w:after="150"/>
        <w:jc w:val="left"/>
        <w:rPr/>
      </w:pPr>
      <w:r>
        <w:rPr>
          <w:b w:val="false"/>
          <w:i w:val="false"/>
          <w:sz w:val="24"/>
        </w:rPr>
        <w:t xml:space="preserve">(в ред. Приказа ФНС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"https://normativ.kontur.ru/document?moduleid=1&amp;documentid=339376" \l "l1"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08.04.2019 N ММВ-7-15/176@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2"/>
        </w:rPr>
        <w:t>I. ОБЩИЕ ПОЛОЖЕНИЯ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1. Настоящий формат описывает требования к XML файлам передачи по телекоммуникационным каналам связи (далее - файл обмена) первичного учетного документа в электронной форме, оформляющего приемку-передачу товаров при исполнении договоров в рамках отношений, регулируемых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"https://normativ.kontur.ru/document?moduleid=1&amp;documentid=326601" \l "l11277"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главой 30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"Купля-продажа" Гражданского кодекса Российской Федерации (далее - документ о передаче товара).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2. Документ о передаче товара включает: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файл обмена информации продавца, состоящий из сведений передающей стороны о предмете сделки и иных существенных обстоятельствах оформляемой сделки (информация продавца) и подписанный электронной подписью ответственного за оформление факта хозяйственной жизни со стороны передающего субъекта;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файл обмена информации покупателя, состоящий из идентификационных сведений о файле обмена информации продавца и сведений принимающей стороны в отношении оформляемой сделки (информация покупателя) и подписанный электронной подписью ответственного за оформление факта хозяйственной жизни со стороны принимающего субъекта.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3. Номер версии настоящего формата 5.02, часть 992. (в ред. Приказа ФНС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"https://normativ.kontur.ru/document?moduleid=1&amp;documentid=339376" \l "l1"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08.04.2019 N ММВ-7-15/176@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2"/>
        </w:rPr>
        <w:t>II. ОПИСАНИЕ ФАЙЛА ОБМЕНА ДОКУМЕНТА О ПЕРЕДАЧЕ ТОВАРА, ИНФОРМАЦИЯ ПРОДАВЦА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4. Имя файла обмена должно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R_T_A_OjGGGGMMDD_N, где: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R_T - префикс, принимающий значение DP_TOVTORGPR;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 - идентификатор получателя файла обмена информации продавца, где идентификатор получателя совпадает с идентификатором участника электронного документооборота в рамках обмена счетами-фактурами и первичными учетными документами по телекоммуникационным каналам связи;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О - идентификатор отправителя файла обмена информации продавца, где идентификатор отправителя совпадает с идентификатором участника электронного документооборота в рамках обмена счетами-фактурами и первичными учетными документами по телекоммуникационным каналам связи;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GGGG - год формирования передаваемого файла обмена, ММ - месяц, DD - день;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N - 36 символьный глобально уникальный идентификатор GUID (Globally Unique IDentifier).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Расширение имени файла обмена - xml. Расширение имени файла обмена может указываться как строчными, так и прописными буквами.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Параметры первой строки файла обмена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Первая строка XML файла должна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&lt;?xml version ="1.0" encoding ="windows-1251"?&gt;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Имя файла, содержащего схему файла обмена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Имя файла, содержащего XSD схему файла обмена, должно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DP_TOVTORGPR_1_992_01_05_02_xx, где xx - номер версии схемы. (в ред. Приказа ФНС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"https://normativ.kontur.ru/document?moduleid=1&amp;documentid=339376" \l "l1"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08.04.2019 N ММВ-7-15/176@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Расширение имени файла - xsd.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XSD схема файла обмена в электронном виде приводится отдельным файлом и размещается на официальном сайте Федеральной налоговой службы.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5. Логическая модель файла обмена 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5.1 - 5.40 настоящего формата.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Для каждого структурного элемента логической модели файла обмена приводятся следующие сведения.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Наименование элемента. Приводится полное наименование элемента &lt;1&gt;.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элемента. Формат элемента представляется следующими условными обозначениями: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T - символьная строка; N - числовое значение (целое или дробное).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символьной строки указывается в виде T(n-k) или T(=k), где: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числового значения указывается в виде N(m.k), где: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Для простых элементов, являющихся базовыми в XML (определенными в http://www.w3.org/TR/xmlschema-0), например, элемент с типом "date", поле "Формат элемента" не заполняется. Для таких элементов в поле "Дополнительная информация" указывается тип базового элемента.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подобное), то признак обязательности элемента дополняется символом "К". Например, "ОК". В случае если количество реализаций элемента может быть более одной, то признак обязательности элемента дополняется символом "М". Например, "НМ", "ОКМ".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К вышеперечисленным признакам обязательности элемента может добавляться значение "У" в случае описания в XSD схеме условий, предъявляемых к элементу в файле обмена, описанных в графе "Дополнительная информация". Например, "НУ", "ОКУ".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Дополнительная информация - указываются (поясняются) требования к данному элементу XML файла.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подобное), указывается соответствующее наименование классификатора (кодового словаря и тому подобное) или приводится перечень возможных значений. Для классификатора (кодового словаря и тому подобное)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 w:val="false"/>
          <w:b w:val="false"/>
          <w:i w:val="false"/>
          <w:i w:val="false"/>
          <w:sz w:val="24"/>
        </w:rPr>
      </w:pPr>
      <w:r>
        <w:rPr/>
        <w:drawing>
          <wp:inline distT="0" distB="0" distL="0" distR="0">
            <wp:extent cx="5715000" cy="1165987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65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  <w:sz w:val="24"/>
        </w:rPr>
        <w:t>Рисунок 1. Диаграмма структуры файла обмена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Таблица 5.1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  <w:sz w:val="24"/>
        </w:rPr>
        <w:t>Файл обмена (Файл)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Идентификатор файла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ИдФайл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T(1-200)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Содержит (повторяет) имя сформированного файла (без расширения)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Версия программы, с помощью которой сформирован файл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ВерсПрог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T(1-40)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Версия формата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ВерсФорм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T(1-5)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Принимает значение: 5.02 </w:t>
            </w:r>
          </w:p>
        </w:tc>
      </w:tr>
      <w:tr>
        <w:trPr/>
        <w:tc>
          <w:tcPr>
            <w:tcW w:w="89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(в ред. Приказа ФНС РФ </w:t>
            </w:r>
            <w:r>
              <w:fldChar w:fldCharType="begin"/>
            </w:r>
            <w:r>
              <w:rPr>
                <w:sz w:val="24"/>
                <w:i w:val="false"/>
                <w:u w:val="single"/>
                <w:b w:val="false"/>
              </w:rPr>
              <w:instrText xml:space="preserve"> HYPERLINK "https://normativ.kontur.ru/document?moduleid=1&amp;documentid=339376" \l "l1"</w:instrText>
            </w:r>
            <w:r>
              <w:rPr>
                <w:sz w:val="24"/>
                <w:i w:val="false"/>
                <w:u w:val="single"/>
                <w:b w:val="false"/>
              </w:rPr>
              <w:fldChar w:fldCharType="separate"/>
            </w:r>
            <w:r>
              <w:rPr>
                <w:b w:val="false"/>
                <w:i w:val="false"/>
                <w:sz w:val="24"/>
                <w:u w:val="single"/>
              </w:rPr>
              <w:t>от 08.04.2019 N ММВ-7-15/176@</w:t>
            </w:r>
            <w:r>
              <w:rPr>
                <w:sz w:val="24"/>
                <w:i w:val="false"/>
                <w:u w:val="single"/>
                <w:b w:val="false"/>
              </w:rPr>
              <w:fldChar w:fldCharType="end"/>
            </w:r>
            <w:r>
              <w:rPr>
                <w:b w:val="false"/>
                <w:i w:val="false"/>
                <w:sz w:val="24"/>
              </w:rPr>
              <w:t>)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Сведения об участниках электронного документооборота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СвУчДокОбор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Состав элемента представлен в таблице 5.2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Документ о передаче товара, информация продавца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Документ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Состав элемента представлен в таблице 5.4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5.2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участниках электронного документооборота (СвУчДокОбор)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участника документооборота, отправителя информации продавца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ИдОтпр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T(4-46)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Значение элемента представляется в виде ИдОЭДОСФКодПрод(Пок), где: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ИдОЭДОСФ - идентификатор оператора электронного оборота счетов-фактур и первичных документов (оператор ЭДО СФ) - символьный трехзначный код. При включении оператора ЭДО СФ в сеть доверенных операторов ЭДО СФ ФНС России, идентификатор присваивается ФНС России;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КодПрод(Пок) - код продавца (покупателя) - уникальный код участника, присваиваемый оператором ЭДО СФ, длина кода продавца (покупателя) не более 43 символов.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 направлении документа не через оператора ЭДО СФ ИдОтпр - глобальный уникальный идентификатор (GUID), однозначно идентифицирующий участника документооборота </w:t>
            </w:r>
          </w:p>
        </w:tc>
      </w:tr>
      <w:tr>
        <w:trPr/>
        <w:tc>
          <w:tcPr>
            <w:tcW w:w="89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(в ред. Приказа ФНС РФ </w:t>
            </w:r>
            <w:r>
              <w:fldChar w:fldCharType="begin"/>
            </w:r>
            <w:r>
              <w:rPr>
                <w:i w:val="false"/>
                <w:u w:val="single"/>
                <w:b w:val="false"/>
              </w:rPr>
              <w:instrText xml:space="preserve"> HYPERLINK "https://normativ.kontur.ru/document?moduleid=1&amp;documentid=339376" \l "l1"</w:instrText>
            </w:r>
            <w:r>
              <w:rPr>
                <w:i w:val="false"/>
                <w:u w:val="single"/>
                <w:b w:val="false"/>
              </w:rPr>
              <w:fldChar w:fldCharType="separate"/>
            </w:r>
            <w:r>
              <w:rPr>
                <w:b w:val="false"/>
                <w:i w:val="false"/>
                <w:u w:val="single"/>
              </w:rPr>
              <w:t>от 08.04.2019 N ММВ-7-15/176@</w:t>
            </w:r>
            <w:r>
              <w:rPr>
                <w:i w:val="false"/>
                <w:u w:val="single"/>
                <w:b w:val="false"/>
              </w:rPr>
              <w:fldChar w:fldCharType="end"/>
            </w:r>
            <w:r>
              <w:rPr>
                <w:b w:val="false"/>
                <w:i w:val="false"/>
              </w:rPr>
              <w:t>)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участника документооборота, получателя информации продавца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ИдПол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T(4-46)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Значение элемента представляется в виде ИдОЭДОСФКодПрод(Пок), где: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ИдОЭДОСФ - идентификатор оператора электронного оборота счетов-фактур и первичных документов (оператор ЭДО СФ) - символьный трехзначный код. При включении оператора ЭДО СФ в сеть доверенных операторов ЭДО СФ ФНС России, идентификатор присваивается ФНС России;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КодПрод(Пок) - код продавца (покупателя) - уникальный код участника, присваиваемый оператором ЭДО СФ, длина кода продавца (покупателя) не более 43 символов.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 направлении документа не через оператора ЭДО СФ ИдПол - глобальный уникальный идентификатор (GUID), однозначно идентифицирующий участника документооборота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об операторе электронного документооборота отправителя информации продавца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СвОЭДОтпр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5.3. Обязателен при направлении документа через оператора ЭДО СФ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5.3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операторе электронного документооборота отправителя информации продавца (СвОЭДОтпр)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Наименование элемента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Сокращенное наименование (код) элемента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Признак типа элемента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Формат элемента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Признак обязательности элемента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Дополнительная информация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Наименование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НаимОрг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T(1-1000)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ИНН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ИННЮЛ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T(=10)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&lt;ИННЮЛТип&gt;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Идентификатор оператора электронного документооборота отправителя информации продавца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ИдЭДО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T(=3)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Идентификатор оператора электронного оборота счетов-фактур и первичных документов (оператор ЭДО СФ) - символьный трехзначный код. В значении идентификатора допускаются символы латинского алфавита A - Z, a - z, цифры 0 - 9, знаки "@", ".", "-". Значение идентификатора регистронезависимо. При включении оператора ЭДО СФ в сеть доверенных операторов ЭДО СФ ФНС России, идентификатор присваивается ФНС России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5.4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Документ о передаче товара, информация продавца (Документ)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документа по КНД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КНД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T(=7)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&lt;КНДТип&gt;.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Принимает значение: 1175010.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по Классификатору налоговой документации.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формирования документа о передаче товара, информация продавца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ДатаИнфПр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Время формирования документа о передаче товара, информация продавца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ВремИнфПр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T(=8)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&lt;ВремяТип&gt;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экономического субъекта - составителя информации продавца (в т.ч. комиссионера/агента)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НаимЭконСубСост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Основание, по которому экономический субъект является составителем информации продавца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ОснДоверОргСост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Обязателен, если составитель информации продавца не является продавцом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документа, кроме сведений о факте передачи товара (об отпуске груза)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СвДокПТПрКроме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5.5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Содержание факта хозяйственной жизни (3) - сведения о факте передачи (об отпуске груза)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СодФХЖ3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5.16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 лице, подписавшем информацию продавца в электронном виде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Подписант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5.23.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5.5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документа, кроме сведений о факте передачи товара (об отпуске груза) (СвДокПТПрКроме)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продавца, за исключением сведений об ассортименте, количестве, стоимости и другой информации о товарных позициях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СвДокПТПр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5.6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Содержание факта хозяйственной жизни (2) - сведения об ассортименте, количестве, стоимости и другой информации о товарных позициях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СодФХЖ2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5.14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5.6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продавца, за исключением сведений об ассортименте, количестве, стоимости и другой информации о товарных позициях (СвДокПТПр)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первичного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5.7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и номер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5.8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Исправление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ИспрДокПТ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5.9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Единица денежного измерения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ДенИзм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5.10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Содержание факта хозяйственной жизни (1) - сведения об участниках факта хозяйственной жизни, основаниях и обстоятельствах его проведения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СодФХЖ1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5.11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5.7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Наименование первичного документа (НаимДок)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Наименование элемента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Сокращенное наименование (код) элемента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Признак типа элемента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Формат элемента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Признак обязательности элемента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Дополнительная информация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Наименование первичного документа по факту хозяйственной жизни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ПоФактХЖ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T(1-255)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Принимает значение: Документ о передаче товара при торговых операциях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Наименование первичного документа, определенное организацией (согласованное сторонами сделки)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НаимДокОпр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T(1-255)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Самостоятельно установленное наименование документа или Товарная накладная (по умолчанию)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5.8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Дата и номер документа (ИдентДок)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Наименование элемента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Сокращенное наименование (код) элемента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Признак типа элемента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Формат элемента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Признак обязательности элемента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Дополнительная информация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Номер документа о передаче товара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НомДокПТ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T(1-255)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Н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Уникален в пределах года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Дата составления документа о передаче товара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ДатаДокПТ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T(=10)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&lt;ДатаТип&gt;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5.9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Исправление (ИспрДокПТ)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Исправление: N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НомИспрДокПТ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N(3)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НомИспрДокПТ &gt;= 1.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Порядковый номер исправления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Исправление: Дата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ДатаИспрДокПТ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&lt;ДатаТип&gt;.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в формате ДД.ММ.ГГГГ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5.10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Единица денежного измерения (ДенИзм)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Валюта: Код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КодОКВ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T(=3)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&lt;ОКВТип&gt;.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согласно Общероссийскому </w:t>
            </w:r>
            <w:r>
              <w:fldChar w:fldCharType="begin"/>
            </w:r>
            <w:r>
              <w:rPr>
                <w:i w:val="false"/>
                <w:u w:val="single"/>
                <w:b w:val="false"/>
              </w:rPr>
              <w:instrText xml:space="preserve"> HYPERLINK "https://normativ.kontur.ru/document?moduleid=1&amp;documentid=326255" \l "l0"</w:instrText>
            </w:r>
            <w:r>
              <w:rPr>
                <w:i w:val="false"/>
                <w:u w:val="single"/>
                <w:b w:val="false"/>
              </w:rPr>
              <w:fldChar w:fldCharType="separate"/>
            </w:r>
            <w:r>
              <w:rPr>
                <w:b w:val="false"/>
                <w:i w:val="false"/>
                <w:u w:val="single"/>
              </w:rPr>
              <w:t>классификатору</w:t>
            </w:r>
            <w:r>
              <w:rPr>
                <w:i w:val="false"/>
                <w:u w:val="single"/>
                <w:b w:val="false"/>
              </w:rPr>
              <w:fldChar w:fldCharType="end"/>
            </w:r>
            <w:r>
              <w:rPr>
                <w:b w:val="false"/>
                <w:i w:val="false"/>
              </w:rPr>
              <w:t xml:space="preserve"> валют (ОКВ)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Валюта: Наименование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НаимОКВ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согласно Общероссийскому </w:t>
            </w:r>
            <w:r>
              <w:fldChar w:fldCharType="begin"/>
            </w:r>
            <w:r>
              <w:rPr>
                <w:i w:val="false"/>
                <w:u w:val="single"/>
                <w:b w:val="false"/>
              </w:rPr>
              <w:instrText xml:space="preserve"> HYPERLINK "https://normativ.kontur.ru/document?moduleid=1&amp;documentid=326255" \l "l0"</w:instrText>
            </w:r>
            <w:r>
              <w:rPr>
                <w:i w:val="false"/>
                <w:u w:val="single"/>
                <w:b w:val="false"/>
              </w:rPr>
              <w:fldChar w:fldCharType="separate"/>
            </w:r>
            <w:r>
              <w:rPr>
                <w:b w:val="false"/>
                <w:i w:val="false"/>
                <w:u w:val="single"/>
              </w:rPr>
              <w:t>классификатору</w:t>
            </w:r>
            <w:r>
              <w:rPr>
                <w:i w:val="false"/>
                <w:u w:val="single"/>
                <w:b w:val="false"/>
              </w:rPr>
              <w:fldChar w:fldCharType="end"/>
            </w:r>
            <w:r>
              <w:rPr>
                <w:b w:val="false"/>
                <w:i w:val="false"/>
              </w:rPr>
              <w:t xml:space="preserve"> валют (ОКВ).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Формируется согласно указанному коду валюты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Курс валюты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КурсВал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N(10.4)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5.11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Содержание факта хозяйственной жизни (1) - сведения об участниках факта хозяйственной жизни, основаниях и обстоятельствах его проведения (СодФХЖ1)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Грузоотправитель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ГрузОтпр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&lt;УчастникТип&gt;.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5.33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Грузополучатель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ГрузПолуч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&lt;УчастникТип&gt;.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5.33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Продавец (поставщик)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Продавец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&lt;УчастникТип&gt;.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5.33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Покупатель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Покупатель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&lt;УчастникТип&gt;.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5.33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5.12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Перевозчик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Перевозчик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&lt;УчастникТип&gt;.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5.33. Для случаев, если наличие показателя предусмотрено в установленном порядке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государственного контракта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ИдГосКон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Вид операции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ВидОперации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Дополнительная информация, позволяющая в автоматизированном режиме определять необходимый для конкретного случая порядок использования информации документа у продавца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Информационное поле факта хозяйственной жизни (1)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ИнфПолФХЖ1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5.13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5.12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Основание (Основание)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документа - основания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НаимОсн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 отсутствии указывается прочерк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 документа - основания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НомОсн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документа - основания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ДатаОсн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&lt;ДатаТип&gt;.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при НаимОсн, отличном от прочерка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Дополнительные сведения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ДопСвОсн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T(0-1000)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5.13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Информационное поле факта хозяйственной жизни (1) (ИнфПолФХЖ1)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файла информационного поля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ИдФайлИнфПол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T(=36)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GUID.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Указывается идентификатор файла, связанного со сведениями данного электронного документа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Текстовая информация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ТекстИнф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&lt;ТекстИнфТип&gt;.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5.28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5.14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Содержание факта хозяйственной жизни (2) - сведения об ассортименте, количестве, стоимости и другой информации о товарных позициях (СодФХЖ2)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Наименование элемента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Сокращенное наименование (код) элемента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Признак типа элемента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Формат элемента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Признак обязательности элемента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Дополнительная информация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Сведения о товаре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СвТов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ОМ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&lt;СвТовТип&gt;. Состав элемента представлен в таблице 5.30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Реквизиты Всего по документу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Всего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Н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Состав элемента представлен в таблице 5.15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5.15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Реквизиты Всего по документу (Всего)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Наименование элемента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Сокращенное наименование (код) элемента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Признак типа элемента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Формат элемента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Признак обязательности элемента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Дополнительная информация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Количество мест, штук - всего по документу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КолМестВс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N(12)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Н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Масса брутто - всего по документу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БруттоВс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N(12.3)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Н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Измеряется в килограммах, если иное не следует из документа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Количество (масса нетто) - всего по документу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НеттоВс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N(26.11)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Н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Стоимость без учета НДС - всего по документу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СтБезНДСВс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N(19.2)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Н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Сумма НДС - всего по документу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СумНДСВс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N(19.2)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Н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Стоимость с учетом НДС - всего по документу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СтУчНДСВс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N(19.2)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5.16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Содержание факта хозяйственной жизни (3) - сведения о факте передачи (об отпуске груза) (СодФХЖ3)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Содержание операции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СодОпер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Содержание действий. По умолчанию указывается "Перечисленные в документе ценности переданы"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отпуска груза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ДатаОтпуск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&lt;ДатаТип&gt;.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Обязателен, если ДатаОтпуск не совпадает с ДатаДокПТ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Приложение (паспорта, сертификаты и тому подобное) - количество листов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КолПрил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 лице, передавшем (отпустившем) товар (груз)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СвЛицОтпГруз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5.17. Обязателен, если лицо, отпустившее груз, не совпадает с лицом, ответственным за оформление факта хозяйственной жизни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Транспортная накладная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ТранНакл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5.22. Указывается в случае отгрузки с транспортировкой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Информационное поле факта хозяйственной жизни (3)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ИнфПолФХЖ3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&lt;ТекстИнфТип&gt;.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5.28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5.17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лице, передавшем (отпустившем) товар (груз) (СвЛицОтпГруз)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Работник организации продавца |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РабОргПрод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5.18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ИнЛицо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5.19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5.18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Работник организации продавца (РабОргПрод)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T(1-128)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 сведения, идентифицирующие физическое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ИныеСвед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 полномочий (доверия)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ОснПолн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Значение по умолчанию "Должностные обязанности" или указываются иные основания полномочий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&lt;ФИОТип&gt;.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5.40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5.19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Иное лицо (ИнЛицо)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Представитель организации, которой доверена передача товара (груза) |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ПредОргПер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5.20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Физическое лицо, которому доверена передача товара (груза)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5.21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5.20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Представитель организации, которой доверена передача товара (груза) (ПредОргПер)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T(1-128)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 сведения, идентифицирующие физическое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ИныеСвед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НаимОргПер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T(1-128)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Основание, по которому организации доверена передача товара (груза)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ОснДоверОргПер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 полномочий представителя организации на передачу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ОснПолнПредПер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Значение по умолчанию "Должностные обязанности" или указываются иные основания полномочий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&lt;ФИОТип&gt;.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5.40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5.21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Физическое лицо, которому доверена передача товара (груза) (ФЛ)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Основание, по которому физическому лицу доверена передача товара (груза)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ОснДоверФЛПер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 сведения, идентифицирующие физическое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ИныеСвед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&lt;ФИОТип&gt;.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5.40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5.22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Транспортная накладная (ТранНакл)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 транспортной накладной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НомТранНакл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транспортной накладной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ДатаТранНакл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5.23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лице, подписавшем информацию продавца в электронном виде (Подписант)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Область полномочий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ОблПолн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Принимает значение: 1 | 2 | 3, где: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1 - лицо, совершившее сделку, операцию;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2 - лицо, совершившее сделку, операцию и ответственное за ее оформление;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3 - лицо, ответственное за оформление свершившегося события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Статус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Статус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Принимает значение: 1 | 2 | 3 | 4, где: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1 - Работник организации - продавца;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2 - Работник организации - составителя информации продавца;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3 - Работник иной уполномоченной организации;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4 - Уполномоченное физическое лицо (в том числе индивидуальный предприниматель)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 полномочий подписанта (доверия подписанту)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ОснПолн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Для (Статус=1 или Статус=2 или Статус=3) указываются "Должностные обязанности" по умолчанию или иные основания полномочий (доверия). Для Статус=4 указываются основания полномочий (доверия)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 полномочий (доверия)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ОснПолнОрг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для Статус=3. Указываются основания полномочий (доверия)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Физическое лицо |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&lt;СвФлТип&gt;.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5.32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Индивидуальный предприниматель |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ИП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&lt;СвИПТип&gt;.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5.31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Представитель юридического лица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ЮЛ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5.24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5.24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Представитель юридического лица (ЮЛ)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ИННЮЛ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&lt;ИННЮЛТип&gt;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T(0-128)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 сведения, идентифицирующие физическое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ИныеСвед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&lt;ФИОТип&gt;.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5.40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5.25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адресе (АдресТип)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Адрес местонахождения/почтовый адрес (реквизиты адреса на территории Российской Федерации) |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АдрРФ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&lt;АдрРФТип&gt;.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5.27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Адрес местонахождения/почтовый адрес (информация об адресе, в том числе об адресе за пределами территории Российской Федерации) |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АдрИнф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&lt;АдрИнфТип&gt;.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5.26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Уникальный номер адреса объекта адресации в государственном адресном реестре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КодГАР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T(1-36)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&lt;string-36&gt;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5.26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Информация об адресе, в том числе об адресе за пределами территории Российской Федерации (АдрИнфТип)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страны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КодСтр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T(=3)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&lt;ОКСМТип&gt;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Адрес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АдрТекст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5.27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Адрес в Российской Федерации (АдрРФТип)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Индекс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Индекс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региона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КодРегион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&lt;ССРФТип&gt;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Район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Район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Город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Город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Населенный пункт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НаселПункт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Улица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Улица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Дом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Корпус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Корпус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Квартира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Кварт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5.28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Текстовая информация (ТекстИнфТип)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Значение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Значен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5.29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Контактные данные (КонтактТип)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 контактного телефона/факс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Тлф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Адрес электронной почты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ЭлПочта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5.30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ассортименте, количестве, стоимости товара (СвТовТип)</w:t>
      </w:r>
    </w:p>
    <w:p>
      <w:pPr>
        <w:pStyle w:val="Normal"/>
        <w:bidi w:val="0"/>
        <w:spacing w:before="0" w:after="150"/>
        <w:jc w:val="left"/>
        <w:rPr/>
      </w:pPr>
      <w:r>
        <w:rPr>
          <w:b w:val="false"/>
          <w:i w:val="false"/>
        </w:rPr>
        <w:t xml:space="preserve">(в ред. Приказа ФНС РФ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"https://normativ.kontur.ru/document?moduleid=1&amp;documentid=339376" \l "l1"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08.04.2019 N ММВ-7-15/176@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 по порядку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НомТов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Формируется автоматически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товара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НаимТов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при отсутствии ХарактерТов, и АртикулТов, и КодТов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Характеристика товара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ХарактерТов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при отсутствии НаимТов, и КодТов, и АртикулТов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Сорт товара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СортТов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Артикул товара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АртикулТов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при отсутствии НаимТов, и ХарактерТов, и КодТов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товара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КодТов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при отсутствии НаимТов, и ХарактерТов, и АртикулТов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единицы измерения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НаимЕдИзм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Формируется автоматически в соответствии с указанным ОКЕИ_Тов.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 ОКЕИ_Тов=0000 автоматическое формирование наименования единицы измерения не производится, наименование единицы измерения указывается пользователем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единицы измерения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ОКЕИ_Тов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T(3-4)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&lt;ОКЕИТип&gt;.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единицы измерения по </w:t>
            </w:r>
            <w:r>
              <w:fldChar w:fldCharType="begin"/>
            </w:r>
            <w:r>
              <w:rPr>
                <w:i w:val="false"/>
                <w:u w:val="single"/>
                <w:b w:val="false"/>
              </w:rPr>
              <w:instrText xml:space="preserve"> HYPERLINK "https://normativ.kontur.ru/document?moduleid=1&amp;documentid=318713" \l "l3"</w:instrText>
            </w:r>
            <w:r>
              <w:rPr>
                <w:i w:val="false"/>
                <w:u w:val="single"/>
                <w:b w:val="false"/>
              </w:rPr>
              <w:fldChar w:fldCharType="separate"/>
            </w:r>
            <w:r>
              <w:rPr>
                <w:b w:val="false"/>
                <w:i w:val="false"/>
                <w:u w:val="single"/>
              </w:rPr>
              <w:t>ОКЕИ</w:t>
            </w:r>
            <w:r>
              <w:rPr>
                <w:i w:val="false"/>
                <w:u w:val="single"/>
                <w:b w:val="false"/>
              </w:rPr>
              <w:fldChar w:fldCharType="end"/>
            </w:r>
            <w:r>
              <w:rPr>
                <w:b w:val="false"/>
                <w:i w:val="false"/>
              </w:rPr>
              <w:t xml:space="preserve"> или "0000" (при отсутствии необходимой единицы измерения в ОКЕИ).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 случае указания ОКЕИ_Тов=0000 наименование единицы измерения определяется пользователем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Вид упаковки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ВидУпак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Количество в одном месте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Место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N(12.3)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Количество мест, штук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КолМест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N(12)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Масса брутто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Брутто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N(12.3)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Измеряется в килограммах, если иное не следует из документа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Количество надлежит отпустить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НадлОтп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N(26.11)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Количество (масса нетто) передано (отпущено)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НеттоПередано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N(26.11)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Цена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Цена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N(26.11)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Стоимость без учета НДС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СтБезНДС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N(19.2)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при отсутствии СтУчНДС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Налоговая ставка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НалСт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T(1-35)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Принимает значение: 0% | 10% | 18% | 20% | 10/110 | 18/118 | 20/120 | без НДС | НДС исчисляется налоговым агентом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Сумма НДС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СумНДС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N(19.2)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Стоимость с учетом НДС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СтУчНДС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N(19.2)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Корреспондирующие счета: дебет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КорСчДебет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T(9)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Корреспондирующие счета: кредит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КорСчКредит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T(9)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Информационное поле факта хозяйственной жизни (2)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ИнфПолФХЖ2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&lt;ТекстИнфТип&gt;.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5.28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5.31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индивидуальном предпринимателе (СвИПТип)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ИННФЛ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&lt;ИННФЛТип&gt;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Реквизиты свидетельства о государственной регистрации индивидуального предпринимателя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СвГосРегИП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 сведения, идентифицирующие физическое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ИныеСвед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&lt;ФИОТип&gt;.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5.40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5.32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физическом лице (СвФлТип)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ИННФЛ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&lt;ИННФЛТип&gt;.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для подписанта при наличии в сертификате ключа проверки электронной подписи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 сведения, идентифицирующие физическое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ИныеСвед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&lt;ФИОТип&gt;.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5.40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5.33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участнике факта хозяйственной жизни (УчастникТип)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в общероссийском классификаторе предприятий и организаций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ОКПО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Структурное подразделение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СтруктПодр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Информация для участника документооборота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ИнфДляУчаст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Информация, позволяющая получающему документ участнику документооборота обеспечить его автоматизированную обработку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Идентификационные сведения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ИдСв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5.34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Адрес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Адрес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&lt;АдресТип&gt;.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5.25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Контактные данные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Контакт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&lt;КонтактТип&gt;.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5.29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Банковские реквизиты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БанкРекв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5.38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5.34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Идентификационные сведения (ИдСв)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 физическом лице |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СвФЛ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&lt;СвФлТип&gt;.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5.32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об индивидуальном предпринимателе |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СвИП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&lt;СвИПТип&gt;.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5.31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об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5.35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5.35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организации (СвОрг)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 российской организации |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СвЮЛ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5.36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об иностранной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5.37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5.36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российской организации (СвЮЛ)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полное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ИННЮЛ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&lt;ИННЮЛТип&gt;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КПП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КПП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T(=9)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&lt;КППТип&gt;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5.37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иностранной организации (ИнОрг)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полное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Страна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Страна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 сведения, идентифицирующие юридическое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ИныеСвед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5.38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Банковские реквизиты (БанкРекв)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 банковского счета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НомерСчета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 банке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СвБанк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5.39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5.39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банке (СвБанк)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банка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НаимБанк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Банковский идентификационный код (БИК) в соответствии со "Справочником БИК РФ"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БИК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T(=9)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&lt;БИКТип&gt;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Корреспондентский счет банка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КорСчет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5.40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Фамилия, имя, отчество физического лица (ФИОТип)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Наименование элемента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Сокращенное наименование (код) элемента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Признак типа элемента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Формат элемента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Признак обязательности элемента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>Дополнительная информация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Фамилия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Фамилия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T(1-60)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Имя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Имя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T(1-60)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Отчество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Отчество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T(1-60)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Н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 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sz w:val="32"/>
        </w:rPr>
        <w:t>III. ОПИСАНИЕ ФАЙЛА ОБМЕНА ДОКУМЕНТА О ПЕРЕДАЧЕ ТОВАРА, ИНФОРМАЦИЯ ПОКУПАТЕЛЯ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sz w:val="24"/>
        </w:rPr>
        <w:t>6. Имя файла обмена должно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R_T_A_O_GGGGMMDD_N, где: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R_T - префикс, принимающий значение DP_TOVTORGPOK;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 - идентификатор получателя файла обмена информации покупателя, где идентификатор получателя совпадает с идентификатором участника электронного документооборота в рамках обмена счетами-фактурами и первичными учетными документами по телекоммуникационным каналам связи;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О - идентификатор отправителя файла обмена информации покупателя, где идентификатор отправителя совпадает с идентификатором участника электронного документооборота в рамках обмена счетами-фактурами и первичными учетными документами по телекоммуникационным каналам связи;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GGGG - год формирования передаваемого файла обмена, MM - месяц, DD - день;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N - 36-символьный глобально уникальный идентификатор GUID (Globally Unique IDentifier).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Расширение имени файла обмена - xml. Расширение имени файла обмена может указываться как строчными, так и прописными буквами.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Параметры первой строки файла обмена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Первая строка XML файла должна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&lt;?xml version ="1.0" encoding ="windows-1251"?&gt;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Имя файла, содержащего схему файла обмена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Имя файла, содержащего XSD схему файла обмена, должно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DP_TOVTORGPOK_1_992_02_05_02_xx, где xx - номер версии схемы. (в ред. Приказа ФНС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"https://normativ.kontur.ru/document?moduleid=1&amp;documentid=339376" \l "l1"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08.04.2019 N ММВ-7-15/176@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Расширение имени файла - xsd.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XSD схема файла обмена в электронном виде приводится отдельным файлом и размещается на официальном сайте Федеральной налоговой службы.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7. Логическая модель файла обмена представлена в виде диаграммы структуры файла обмена на рисунке 2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7.1 - 7.19 настоящего формата.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Для каждого структурного элемента логической модели файла обмена приводятся следующие сведения.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Наименование элемента. Приводится полное наименование элемента &lt;1&gt;.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элемента. Формат элемента представляется следующими условными обозначениями: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T - символьная строка; N - числовое значение (целое или дробное).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символьной строки указывается в виде T(n-k) или T(=k), где: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числового значения указывается в виде N(m.k), где: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Для простых элементов, являющихся базовыми в XML (определенными в http://www.w3.org/TR/xmlschema-0), например, элемент с типом "date", поле "Формат элемента" не заполняется. Для таких элементов в поле "Дополнительная информация" указывается тип базового элемента.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подобное), то признак обязательности элемента дополняется символом "К". Например, "ОК". В случае если количество реализаций элемента может быть более одной, то признак обязательности элемента дополняется символом "М". Например, "НМ", "ОКМ".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К вышеперечисленным признакам обязательности элемента может добавляться значение "У" в случае описания в XSD схеме условий, предъявляемых к элементу в файле обмена, описанных в графе "Дополнительная информация". Например, "НУ", "ОКУ".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Дополнительная информация - указываются (поясняются) требования к данному элементу XML файла.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подобное), указывается соответствующее наименование классификатора (кодового словаря и тому подобное) или приводится перечень возможных значений. Для классификатора (кодового словаря и тому подобное)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 w:val="false"/>
          <w:b w:val="false"/>
          <w:i w:val="false"/>
          <w:i w:val="false"/>
          <w:sz w:val="24"/>
        </w:rPr>
      </w:pPr>
      <w:r>
        <w:rPr/>
        <w:drawing>
          <wp:inline distT="0" distB="0" distL="0" distR="0">
            <wp:extent cx="5715000" cy="1049210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49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  <w:sz w:val="24"/>
        </w:rPr>
        <w:t>Рисунок 2. Диаграмма структуры файла обмена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Таблица 7.1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  <w:sz w:val="24"/>
        </w:rPr>
        <w:t>Файл обмена (Файл)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Идентификатор файла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ИдФайл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T(1-200)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Содержит (повторяет) имя сформированного файла (без расширения)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Версия программы, с помощью которой сформирован файл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ВерсПрог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T(1-40)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Версия формата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ВерсФорм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T(1-5)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Принимает значение: 5.02 </w:t>
            </w:r>
          </w:p>
        </w:tc>
      </w:tr>
      <w:tr>
        <w:trPr/>
        <w:tc>
          <w:tcPr>
            <w:tcW w:w="89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(в ред. Приказа ФНС РФ </w:t>
            </w:r>
            <w:r>
              <w:fldChar w:fldCharType="begin"/>
            </w:r>
            <w:r>
              <w:rPr>
                <w:sz w:val="24"/>
                <w:i w:val="false"/>
                <w:u w:val="single"/>
                <w:b w:val="false"/>
              </w:rPr>
              <w:instrText xml:space="preserve"> HYPERLINK "https://normativ.kontur.ru/document?moduleid=1&amp;documentid=339376" \l "l1"</w:instrText>
            </w:r>
            <w:r>
              <w:rPr>
                <w:sz w:val="24"/>
                <w:i w:val="false"/>
                <w:u w:val="single"/>
                <w:b w:val="false"/>
              </w:rPr>
              <w:fldChar w:fldCharType="separate"/>
            </w:r>
            <w:r>
              <w:rPr>
                <w:b w:val="false"/>
                <w:i w:val="false"/>
                <w:sz w:val="24"/>
                <w:u w:val="single"/>
              </w:rPr>
              <w:t>от 08.04.2019 N ММВ-7-15/176@</w:t>
            </w:r>
            <w:r>
              <w:rPr>
                <w:sz w:val="24"/>
                <w:i w:val="false"/>
                <w:u w:val="single"/>
                <w:b w:val="false"/>
              </w:rPr>
              <w:fldChar w:fldCharType="end"/>
            </w:r>
            <w:r>
              <w:rPr>
                <w:b w:val="false"/>
                <w:i w:val="false"/>
                <w:sz w:val="24"/>
              </w:rPr>
              <w:t>)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Сведения об участниках электронного документооборота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СвУчДокОбор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Состав элемента представлен в таблице 7.2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Документ о передаче товара, информация покупателя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Документ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Состав элемента представлен в таблице 7.4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7.2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участниках электронного документооборота (СвУчДокОбор)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участника документооборота, отправителя информации покупателя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ИдОтпр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T(4-46)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Значение элемента представляется в виде ИдОЭДОСФКодПрод(Пок), где: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ИдОЭДОСФ - идентификатор оператора электронного оборота счетов-фактур и первичных документов (оператор ЭДО СФ) - символьный трехзначный код. При включении оператора ЭДО СФ в сеть доверенных операторов ЭДО СФ ФНС России, идентификатор присваивается ФНС России;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КодПрод(Пок) - код продавца (покупателя) - уникальный код участника, присваиваемый оператором ЭДО СФ, длина кода продавца (покупателя) не более 43 символов.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 направлении документа не через оператора ЭДО СФ ИдОтпр - глобальный уникальный идентификатор (GUID), однозначно идентифицирующий участника документооборота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участника документооборота, получателя информации покупателя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ИдПол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T(4-46)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Значение элемента представляется в виде ИдОЭДОСФКодПрод(Пок), где: ИдОЭДОСФ - идентификатор оператора электронного оборота счетов-фактур и первичных документов (оператор ЭДО СФ) - символьный трехзначный код. При включении оператора ЭДО СФ в сеть доверенных операторов ЭДО СФ ФНС России, идентификатор присваивается ФНС России;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КодПрод(Пок) - код продавца (покупателя) - уникальный код участника, присваиваемый оператором ЭДО СФ, длина кода продавца (покупателя) не более 43 символов. При направлении документа не через оператора ЭДО СФ ИдПол - глобальный уникальный идентификатор (GUID), однозначно идентифицирующий участника документооборота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об операторе электронного документооборота отправителя информации покупателя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СвОЭДОтпр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Состав элемента представлен в таблице 7.3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при направлении документа через оператора ЭДО СФ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7.3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операторе электронного документооборота отправителя информации покупателя (СвОЭДОтпр)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ИННЮЛ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&lt;ИННЮЛТип&gt;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оператора электронного документооборота отправителя информации покупателя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ИдЭДО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T(=3)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Идентификатор оператора электронного оборота счетов-фактур и первичных документов (оператор ЭДО СФ) - символьный трехзначный код. В значении идентификатора допускаются символы латинского алфавита A - Z, a - z, цифры 0 - 9, знаки "@", ".", "-".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Значение идентификатора регистронезависимо. При включении оператора ЭДО СФ в сеть доверенных операторов ЭДО СФ ФНС России, идентификатор присваивается ФНС России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7.4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Документ о передаче товара, информация покупателя (Документ)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документа по КНД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КНД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T(=7)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&lt;КНДТип&gt;.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Принимает значение: 1175011.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по Классификатору налоговой документации.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формирования документа о передаче товара, информация покупателя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ДатаИнфПок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Время формирования документа о передаче товара, информация покупателя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ВремИнфПок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T(=8)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&lt;ВремяТип&gt;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экономического субъекта - составителя информации покупателя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НаимЭконСубСост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Основание, по которому экономический субъект является составителем информации покупателя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ОснДоверОргСост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Обязателен, если составитель информации покупателя не является покупателем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Идентификация документа о передаче товара, информация продавца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ИдДокПТПр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7.5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Содержание факта хозяйственной жизни (4) - сведения о принятии товара (получении груза)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СодФХЖ4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7.6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 лице, подписавшем информацию покупателя в электронном виде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Подписант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7.15.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7.5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Идентификация документа о передаче товара, информация продавца (ИдДокПТПр)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файла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ИдФайлИнфПр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Содержит (повторяет) имя сформированного файла информации продавца (без расширения)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формирования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ДатаФайлИнфПр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&lt;ДатаТип&gt;.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Указывается (повторяет) значение ДатаИнфПр, указанное в файле документа о передаче товара, информация продавца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Время формирования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ВремФайлИнфПр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T(=8)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&lt;ВремяТип&gt;.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Указывается (повторяет) значение ВремяИнфПр, указанное в файле документа о передаче товара, информация продавца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Электронная подпись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ЭП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Представляется в кодировке Base64.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Электронная подпись файла информации продавца.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7.6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Содержание факта хозяйственной жизни (4) - сведения о принятии товара (получении груза) (СодФХЖ4)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первичного документа, согласованное сторонами сделки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НаимДокОпрПр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Указывается (повторяет) значение НаимДокОпр, указанное в файле данного документа о передаче товара, информация продавца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 документа о передаче товара, информация продавца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НомДокПТПр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 поступившего на подпись документа о передаче товара (указывается значение реквизита НомДокПТ, указанное в файле данного документа о передаче товара, информация продавца)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составления документа о передаче товара информация продавца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ДатаДокПТПр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&lt;ДатаТип&gt;.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поступившего на подпись документа о передаче товара (указывается значение реквизита ДатаДокПТ, указанное в файле данного документа о передаче товара, информация продавца)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 принятии товара (получении груза)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ГрузПолучил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7.7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Вид операции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ВидОперации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Дополнительная информация, позволяющая в автоматизированном режиме определять необходимый для конкретного случая порядок использования информации документа у покупателя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Информационное поле факта хозяйственной жизни (4)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ИнфПолФХЖ4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7.13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7.7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принятии товара (получении груза) (ГрузПолучил)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Содержание операции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СодОпер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Содержание действий.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Указывается "Перечисленные в документе ценности приняты без претензий" по умолчанию или иное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принятия товара (получения груза)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ДатаПолуч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&lt;ДатаТип&gt;.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Обязателен, если дата получения груза не совпадает с датой составления документа (ДатаДокПТ)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 лице, принявшем товар (получившем груз)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СвЛицПолГруз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Состав элемента представлен в таблице 7.8.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Обязателен, если лицо, принявшее товар (получившее груз), не совпадает с лицом, ответственным за оформление факта хозяйственной жизни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7.8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лице, принявшем товар (получившем груз) (СвЛицПолГруз)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Работник организации покупателя |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РабОргПок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7.9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ИнЛицо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7.10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7.9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Работник организации покупателя (РабОргПок)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T(1-128)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 сведения, идентифицирующие физическое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ИныеСвед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 полномочий (доверия)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ОснПолн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Значение по умолчанию "Должностные обязанности" или указываются иные основания полномочий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&lt;ФИОТип&gt;.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7.19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7.10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Иное лицо (ИнЛицо)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Представитель организации, которой доверено получение товара (груза) |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ПредОргПол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7.11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Физическое лицо, которому доверено получение товара (груза)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7.12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7.11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Представитель организации, которой доверено получение товара (груза) (ПредОргПол)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T(1-128)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 сведения, идентифицирующие физическое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ИныеСвед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НаимОргПол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T(1-128)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Основание, по которому организации доверено получение товара (груза)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ОснДоверОргПол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 полномочий представителя организации на получение товара (груза)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ОснПолнПредПол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Значение по умолчанию "Должностные обязанности" или указываются иные основания полномочий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&lt;ФИОТип&gt;.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7.19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7.12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Физическое лицо, которому доверено получение товара (груза) (ФЛ)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Основание, по которому физическому лицу доверено получение товара (груза)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ОснДоверФЛ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 сведения, идентифицирующие физическое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ИныеСвед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&lt;ФИОТип&gt;.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7.19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7.13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Информационное поле документа о передаче товара, информация покупателя (ИнфПол)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файла информационного поля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ИдФайлИнфПол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T(=36)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GUID.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Указывается идентификатор файла, связанного со сведениями данного электронного документа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Текстовая информация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ТекстИнф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7.14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7.14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Текстовая информация (ТекстИнф)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Значение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Значен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7.15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лице, подписавшем информацию продавца в электронном виде (Подписант)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Область полномочий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ОблПолн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Принимает значение: 1 | 2 | 3, где: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1 - лицо, совершившее сделку, операцию;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2 - лицо, совершившее сделку, операцию и ответственное за ее оформление;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3 - лицо, ответственное за оформление свершившегося события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Статус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Статус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Принимает значение: 1 | 2 | 3 | 4, где: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1 - Работник организации - покупателя;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2 - Работник организации - составителя информации покупателя;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3 - Работник иной уполномоченной организации;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4 - Уполномоченное физическое лицо (в том числе индивидуальный предприниматель)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 полномочий подписанта (доверия подписанту)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ОснПолн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Для (Статус=1 или Статус=2 или Статус=3) указываются "Должностные обязанности" по умолчанию или иные основания полномочий (доверия).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Для Статус=4 указываются основания полномочий (доверия)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 полномочий (доверия)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ОснПолнОрг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Обязателен для Статус=3.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Указываются основания полномочий (доверия) организации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Физическое лицо |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&lt;СвФлТип&gt;.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7.18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Индивидуальный предприниматель |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ИП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&lt;СвИПТип&gt;. Состав элемента представлен в таблице 7.17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Представитель юридического лица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ЮЛ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7.16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7.16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Представитель юридического лица (ЮЛ)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ИННЮЛ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&lt;ИННЮЛТип&gt;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T(0-128)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 сведения, идентифицирующие физическое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ИныеСвед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&lt;ФИОТип&gt;.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7.19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7.17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индивидуальном предпринимателе (СвИПТип)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ИННФЛ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&lt;ИННФЛТип&gt;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Реквизиты свидетельства о государственной регистрации индивидуального предпринимателя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СвГосРегИП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 сведения, идентифицирующие физическое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ИныеСвед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&lt;ФИОТип&gt;.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7.19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7.18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физическом лице (СвФлТип)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ИННФЛ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&lt;ИННФЛТип&gt;.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для подписанта при наличии в сертификате ключа проверки электронной подписи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 сведения, идентифицирующие физическое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ИныеСвед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&lt;ФИОТип&gt;.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7.19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7.19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Фамилия, имя, отчество физического лица (ФИОТип)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T(1-60)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Имя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Имя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T(1-60)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Отчество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T(1-60)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gi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LibreOffice/7.3.3.2$Windows_X86_64 LibreOffice_project/d1d0ea68f081ee2800a922cac8f79445e4603348</Application>
  <AppVersion>15.0000</AppVersion>
  <Pages>64</Pages>
  <Words>6970</Words>
  <Characters>47993</Characters>
  <CharactersWithSpaces>54546</CharactersWithSpaces>
  <Paragraphs>1960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