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>Приложение N 2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 приказом ФНС России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"__" _______ 2012 г. N ____ 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ФОРМАТ АКТА ПРИЕМКИ-СДАЧИ РАБОТ (УСЛУГ)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ФНС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02.02.2015 N ММВ-7-15/40@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 ОБЩИЕ ПОЛОЖЕНИЯ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формат описывает требования к XML файлам (далее - файлам обмена) передачи по телекоммуникационным каналам связи электронного первичного учетного документа акта о выполнении работ (оказании услуг).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 имеет статус рекомендованного и установлен в целях предоставления налогоплательщикам возможности реализации права на направление по требованию налогового органа по телекоммуникационным каналам связи первичных документов, формируемых между хозяйствующими субъектами в электронном виде с использованием ЭП и служащих основанием для исчисления и уплаты налогов. (в ред. Приказа ФНС РФ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02.02.2015 N ММВ-7-15/40@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Настоящий формат разработан в целях реализации положений статей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93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93.1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Федерации. Применение документов, отсутствующих в альбомах унифицированных форм первичной учетной документации, регулируется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/>
          <w:sz w:val="24"/>
          <w:szCs w:val="24"/>
        </w:rPr>
        <w:t xml:space="preserve"> статьи 9 Федерального закона от 21.11.1996 N 129-ФЗ "О бухгалтерском учете".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Номер версии настоящего формата 5.01, часть CMLXXXVII.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Участниками обмена информацией электронного документа Акт о выполнении работ (оказании услуг) являются экономические субъекты, осуществляющие сделки и операции, которые оказывают или способны оказать влияние на их финансовое положение, финансовый результат их деятельности и (или) движение денежных средств, оформляющие такие факты хозяйственной жизни первичными учетными документами в электронном виде.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вышеуказанных целях электронный первичный документ Акт о выполнении работ (оказании услуг) содержит сведения исполнителя в отношении оказания услуг (выполнении работ) (Титул исполнителя) и сведения заказчика в отношении этой же сделки (Титул заказчика).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первичный учетный документ Акт о выполнении работ (оказании услуг) в электронном виде считается оформленным при наличии: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Титула исполнителя, подписанного его электронной подписью;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подписанного электронной цифровой подписью заказчика Титула заказчика, содержащего обязательные идентификационные сведения о Титуле исполнителя и сведения о выполнении работ (оказании услуг) на указанных исполнителем условиях.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Оформленный электронный документ при истребовании его налоговыми органами в рамках контрольных мероприятий в соответствии с положениями статей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93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93.1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может быть направлен в налоговый орган по месту учета </w:t>
      </w:r>
      <w:r>
        <w:rPr>
          <w:rFonts w:ascii="Times New Roman" w:hAnsi="Times New Roman"/>
          <w:sz w:val="24"/>
          <w:szCs w:val="24"/>
        </w:rPr>
        <w:lastRenderedPageBreak/>
        <w:t>налогоплательщика по телекоммуникационным каналам связи.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 ОПИСАНИЕ ФАЙЛА ОБМЕНА АКТА О ВЫПОЛНЕНИИ РАБОТ (ОКАЗАНИИ УСЛУГ), ТИТУЛ ИСПОЛНИТЕЛЯ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Имя файла обмена должно иметь следующий вид:</w:t>
      </w:r>
    </w:p>
    <w:p w:rsidR="00BD0D8C" w:rsidRPr="00827B4E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27B4E">
        <w:rPr>
          <w:rFonts w:ascii="Times New Roman" w:hAnsi="Times New Roman"/>
          <w:sz w:val="24"/>
          <w:szCs w:val="24"/>
          <w:lang w:val="en-US"/>
        </w:rPr>
        <w:t xml:space="preserve">R_T_A_O_GGGGMMDD_N, </w:t>
      </w:r>
      <w:r>
        <w:rPr>
          <w:rFonts w:ascii="Times New Roman" w:hAnsi="Times New Roman"/>
          <w:sz w:val="24"/>
          <w:szCs w:val="24"/>
        </w:rPr>
        <w:t>где</w:t>
      </w:r>
      <w:r w:rsidRPr="00827B4E">
        <w:rPr>
          <w:rFonts w:ascii="Times New Roman" w:hAnsi="Times New Roman"/>
          <w:sz w:val="24"/>
          <w:szCs w:val="24"/>
          <w:lang w:val="en-US"/>
        </w:rPr>
        <w:t>: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R_T - префикс, принимающий значение DP_IAKTPRM;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- идентификатор получателя акта о выполнении работ (оказании услуг), где идентификатор получателя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- идентификатор отправителя акта о выполнении работ (оказании услуг), где идентификатор отправителя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GGGG - год формирования передаваемого файла, MM - месяц, DD - день;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- 36 символьный глобально уникальный идентификатор GUID (Globally Unique IDentifier).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имени файла - xml. Расширение имени файла может указываться как строчными, так и прописными буквами.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Параметры первой строки файла обмена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строка XML файла должна иметь следующий вид: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&lt;?xml version ="1.0" encoding ="windows-1251"?&gt;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файла, содержащего схему файла обмена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файла, содержащего XSD схему файла обмена, должно иметь следующий вид: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DP_IAKTPRM_1_987_00_05_01_xx, где xx - номер версии схемы.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имени файла - xsd.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XSD схема файла обмена в электронном виде приводится отдельным файлом и размещается на сайте Федеральной налоговой службы.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7.1 - 7.27 настоящего формата.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каждого структурного элемента логической модели файла обмена приводятся следующие сведения.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элемента. Приводится полное наименование элемента &lt;*&gt;.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&lt;*&gt;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элемента. Формат элемента представляется следующими условными обозначениями: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 - символьная строка; N - числовое значение (целое или дробное).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символьной строки указывается в виде T(n-k) или T(=k), где: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Т(n-).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числового значения указывается в виде N(m.k), где: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простых элементов, являющихся базовыми в XML (определенными в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http://www.w3.org/TR/xmlschema-0</w:t>
        </w:r>
      </w:hyperlink>
      <w:r>
        <w:rPr>
          <w:rFonts w:ascii="Times New Roman" w:hAnsi="Times New Roman"/>
          <w:sz w:val="24"/>
          <w:szCs w:val="24"/>
        </w:rPr>
        <w:t>), например, элемент с типом "date", поле "Формат элемента" не заполняется. Для таких элементов в поле "Дополнительная информация" указывается тип базового элемента.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"НМ", "ОКМ".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вышеперечисленным 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Например: "НУ", "ОКУ".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</w:t>
      </w:r>
      <w:r>
        <w:rPr>
          <w:rFonts w:ascii="Times New Roman" w:hAnsi="Times New Roman"/>
          <w:sz w:val="24"/>
          <w:szCs w:val="24"/>
        </w:rPr>
        <w:lastRenderedPageBreak/>
        <w:t>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0C4AF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15000" cy="907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1. Диаграмма структуры файла обмена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7.1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 обмена (Файл)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9"/>
        <w:gridCol w:w="1515"/>
        <w:gridCol w:w="1410"/>
        <w:gridCol w:w="1410"/>
        <w:gridCol w:w="1598"/>
        <w:gridCol w:w="1853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Идентификатор файла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ИдФайл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Содержит (повторяет) имя сформированного файла (без расширения)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Версия программы, с помощью которой сформирован файл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ВерсПрог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T(1-40)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Версия формата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ВерсФорм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Принимает значение: 5.01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участниках электронного документооборота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СвУчДокОбор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7.2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и структура передаваемых сведений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7.4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7.2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участниках электронного документооборота (СвУчДокОбор)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ФНС РФ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02.02.2015 N ММВ-7-15/40@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1661"/>
        <w:gridCol w:w="943"/>
        <w:gridCol w:w="943"/>
        <w:gridCol w:w="1598"/>
        <w:gridCol w:w="2993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Идентификатор участника документооборота, выполнившего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(оказавшего услуги)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ИдОтпр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T(4-46)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элемента представляется в виде ИдОЭДОСФ||КодПрод(Пок), где:</w:t>
            </w:r>
          </w:p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ИдОЭДОСФ - идентификатор оператора электронного оборота счетами-фактурами и первичными документами (оператор ЭДО СФ) - символьный трехзначный код. При включении оператора ЭДО СФ в сеть доверенных операторов ЭДО СФ ФНС России, идентификатор присваивается Федеральной налоговой службой;</w:t>
            </w:r>
          </w:p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КодПрод(Пок) - код продавца (покупателя) - уникальный код участника, присваиваемый оператором ЭДО СФ, длина кода продавца (покупателя) не более 43 символов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Идентификатор участника документооборота, принявшего работы (услуги)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ИдПок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T(4-46)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элемента представляется в виде ИдОЭДОСФ||КодПрод(Пок), где:</w:t>
            </w:r>
          </w:p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ИдОЭДОСФ - идентификатор оператора электронного оборота счетами-фактурами и первичными документами (оператор ЭДО СФ) - символьный трехзначный код. При включении оператора ЭДО СФ в сеть доверенных операторов ЭДО СФ ФНС России, идентификатор присваивается Федеральной налоговой службой;</w:t>
            </w:r>
          </w:p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КодПрод(Пок) - код продавца (покупателя) - уникальный код участника, присваиваемый оператором ЭДО СФ, длина кода продавца (покупателя) не более 43 символов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операторе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электронного документооборота отправителя в рамках электронного документооборота счетов-фактур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СвОЭДОтпрСФ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7.3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7.3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операторе электронного документооборота отправителя в рамках электронного документооборота счетов-фактур (СвОЭДОтпрСФ)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ФНС РФ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02.02.2015 N ММВ-7-15/40@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486"/>
        <w:gridCol w:w="1255"/>
        <w:gridCol w:w="1281"/>
        <w:gridCol w:w="1598"/>
        <w:gridCol w:w="2165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НаимОрг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ИННЮЛ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&lt;ИННЮЛТип&gt;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Идентификатор оператора ЭДО в рамках электронного документооборота счетов-фактур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ИдЭДОСФ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T(=3)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Идентификатор оператора электронного оборота счетами-фактурами и первичными документами (оператор ЭДО СФ) - символьный трехзначный код. В значении идентификатора допускаются символы латинского алфавита A - Z, a - z, цифры 0 - 9, знаки "@", ".", "-". Значение идентификатора регистронезависимо. При включении оператора ЭДО СФ в сеть доверенных операторов ЭДО СФ ФНС России,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идентификатор присваивается Федеральной налоговой службой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7.4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структура передаваемых сведений (Документ)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формы по КНД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T(=7)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&lt;КНДТип&gt;. Принимает значение: 1175006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формирования документа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ДатаДок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&lt;ДатаТип&gt;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формирования документа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ВремДок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Т(=8)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&lt;ВремяТип&gt;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1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о выполнении работ (оказании услуг) - титул исполнителя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СвАктИ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7.5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лице, подписывающем документ в электронном виде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Подписант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7.10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7.5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 выполнении работ (оказании услуг) - титул исполнителя (СвАктИ)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5"/>
        <w:gridCol w:w="1496"/>
        <w:gridCol w:w="1333"/>
        <w:gridCol w:w="1351"/>
        <w:gridCol w:w="1598"/>
        <w:gridCol w:w="1732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первичного документа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НаимПервДок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Принимает значение: Акт о выполнении работ (оказании услуг) Обязателен согласно </w:t>
            </w:r>
            <w:hyperlink r:id="rId1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1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акта о выполнении работ (оказании услуг)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НомАкт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T(1-256)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Уникален в пределах года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составления акта о выполнении работ (оказании услуг)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ДатаАкт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&lt;ДатаТип&gt;. Обязателен согласно </w:t>
            </w:r>
            <w:hyperlink r:id="rId1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1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Заголовок (например "Мы, нижеподписавшиеся, представитель ИСПОЛНИТЕЛЯ, с одной стороны и представитель ЗАКАЗЧИКА с другой стороны, составили настоящий акт в том, что ИСПОЛНИТЕЛЬ выполнил, а ЗАКАЗЧИК принял следующие работы (услуги)"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Заголовок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Обязателен согласно </w:t>
            </w:r>
            <w:hyperlink r:id="rId2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2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&lt;УчастникТип&gt;. Состав элемента представлен в табл. 7.21. Обязателен согласно </w:t>
            </w:r>
            <w:hyperlink r:id="rId2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Приказа ФНС РФ </w:t>
            </w:r>
            <w:hyperlink r:id="rId2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выполненных работ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ОписРабот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7.6. Обязателен согласно </w:t>
            </w:r>
            <w:hyperlink r:id="rId2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2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7.8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поле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ИнфПол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7.9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7.6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выполненных работ (ОписРабот)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1562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периода выполнения работ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НачРабот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&lt;ДатаТип&gt;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периода выполнения работ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КонРабот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&lt;ДатаТип&gt;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учета НДС - итого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СумБезНДСИт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N(17.2)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НДС - итого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СумНДСИт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N(17.2)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с учетом НДС - итого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СумУчНДСИт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N(17.2)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Обязателен согласно </w:t>
            </w:r>
            <w:hyperlink r:id="rId2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2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произведенной работе (оказанной услуге)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7.7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7.7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произведенной работе (оказанной услуге) (Работа)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1499"/>
        <w:gridCol w:w="1478"/>
        <w:gridCol w:w="1485"/>
        <w:gridCol w:w="1598"/>
        <w:gridCol w:w="1814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Порядковый номер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T(1-50)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Формируется автоматически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работ (услуг)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НаимРабот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hyperlink r:id="rId2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обязателен, если отсутствует Описание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2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единицы измерения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НаимЕдИзм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обязателен при отсутствии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ОКЕИ. При заполнении ОКЕИ соответствующее наименование формируется автоматически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Приказа ФНС РФ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единицы измерения по ОКЕИ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ОКЕИ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Т(3-4)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&lt;ОКЕИТип&gt;. Согласно </w:t>
            </w:r>
            <w:hyperlink r:id="rId3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обязателен, если присутствует НаимРабот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3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N(17.2)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N(17.2)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hyperlink r:id="rId3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обязателен, если присутствует НаимРабот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3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без учета НДС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СумБезНДС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N(17.2)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hyperlink r:id="rId3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обязателен, если присутствует НаимРабот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3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НДС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СумНДС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N(17.2)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с учетом НДС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СумУчНДС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N(17.2)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hyperlink r:id="rId3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обязателен, если присутствует НаимРабот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Приказа ФНС РФ </w:t>
            </w:r>
            <w:hyperlink r:id="rId3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поле сведений о работе (услуге)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ИнфПолСтр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T(0-2000)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Текстовое описание выполненных работ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T(1-10000)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hyperlink r:id="rId4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обязателен, если отсутствует НаимРабот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4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7.8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Сдал (Сдал)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680"/>
        <w:gridCol w:w="1215"/>
        <w:gridCol w:w="1215"/>
        <w:gridCol w:w="1598"/>
        <w:gridCol w:w="2177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подписи акта исполнителем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ДатаИсполн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&lt;ДатаТип&gt;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Лицо, подписывающее со стороны исполнителя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ПодписьИсполн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&lt;ДолжЛицоТип&gt;. Состав элемента представлен в табл. 7.16. Согласно </w:t>
            </w:r>
            <w:hyperlink r:id="rId4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обязателен, если отсутствует ДоверенИсполн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4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доверенности подписывающего со стороны исполнителя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ДоверенИсполн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&lt;ДоверенностьТип&gt;. Состав элемента представлен в табл. 7.13. Согласно </w:t>
            </w:r>
            <w:hyperlink r:id="rId4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подп. </w:t>
              </w:r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lastRenderedPageBreak/>
                <w:t>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обязателен, если отсутствует ПодписьИсполн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Приказа ФНС РФ </w:t>
            </w:r>
            <w:hyperlink r:id="rId4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7.9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поле (ИнфПол)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8"/>
        <w:gridCol w:w="1726"/>
        <w:gridCol w:w="1380"/>
        <w:gridCol w:w="1393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Текстовая информация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ТекстИнф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T(0-2000)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Идентификатор файла информационного поля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ИдФайлИнфПол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T(=36)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GUID. Указывается идентификатор файла, связанного со сведениями данного счетафактуры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7.10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лице, подписывающем документ в электронном виде (Подписант)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7.11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|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ЮЛ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7.12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Таблица 7.11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предприниматель (ИП)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индивидуального предпринимателя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ИННФЛ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&lt;ИННФЛТип&gt;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свидетельства о государственной регистрации ИП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СвГосРегИП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T(0-100)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&lt;ФИОТип&gt;. Состав элемента представлен в табл. 7.27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7.12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(ЮЛ)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организации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ИННЮЛ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&lt;ИННЮЛТип&gt;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T(0-128)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Обязателен согласно </w:t>
            </w:r>
            <w:hyperlink r:id="rId4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4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&lt;ФИОТип&gt;.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элемента представлен в табл. 7.27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7.13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доверенности (ДоверенностьТип)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доверенности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НомДоверен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 доверенности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ДатаДоверен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&lt;ДатаТип&gt;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Доверенность выдана кем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ВыданаКем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7.14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Доверенность выдана кому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ВыданаКому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7.15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7.14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 выдана кем (ВыданаКем)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организации, выдавшей доверенность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НаимОргКем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выдавшего доверенность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ДолжнКем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T(0-128)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сведения о выдаче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доверенности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ДопСведКем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Фамилия, имя, отчество выдавшего доверенность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&lt;ФИОТип&gt;. Состав элемента представлен в табл. 7.27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7.15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 выдана кому (ВыданаКому)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доверенного лица в организации, выдавшей доверенность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T(0-128)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hyperlink r:id="rId4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обязателен в случае выдачи должностному лицу организации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4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сведения о доверенном лице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ДопСведКому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доверенного лица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&lt;ФИОТип&gt;. Состав элемента представлен в табл. 7.27. Обязателен согласно подп. </w:t>
            </w:r>
            <w:hyperlink r:id="rId5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5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Приказа ФНС РФ </w:t>
            </w:r>
            <w:hyperlink r:id="rId5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7.16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должностном лице (ДолжЛицоТип)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T(1-128)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Обязателен согласно </w:t>
            </w:r>
            <w:hyperlink r:id="rId5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в случае подписи должностным лицом организации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5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&lt;ФИОТип&gt;. Состав элемента представлен в табл. 7.27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7.17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адресе (АдресТип)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1491"/>
        <w:gridCol w:w="1341"/>
        <w:gridCol w:w="1341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местонахождения в Российской Федерации (структурированный)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АдрРФ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&lt;АдрРФ1Тип&gt;. Состав элемента представлен в табл. 7.18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 местонахождения в Российской Федерации (не структурированный)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АдрТекст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местонахождения за пределами Российской Федерации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АдрИно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&lt;АдрИноТип&gt;. Состав элемента представлен в табл. 7.19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7.18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в Российской Федерации (АдрРФ1Тип)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региона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КодРегион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&lt;ССРФТип&gt;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T(1-50)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T(1-50)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НаселПункт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T(1-50)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T(1-50)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7.19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 пределами Российской Федерации (АдрИноТип)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страны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КодСтр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T(=3)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&lt;ОКСМТип&gt;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АдрТекст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7.20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(КонтактТип)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контактного телефона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Тлф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7.21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участнике документооборота (УчастникТип)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1492"/>
        <w:gridCol w:w="1358"/>
        <w:gridCol w:w="1358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в общероссийском классификаторе предприятий и организаций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Идентификационные сведения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ИдСв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7.22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&lt;АдресТип&gt;. Состав элемента представлен в табл. 7.17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сведения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&lt;КонтактТип&gt;. Состав элемента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 в табл. 7.20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Банковские реквизиты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БанкРекв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7.25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7.22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Идентификационные сведения (ИдСв)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организации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СвЮЛ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7.23. Обязателен согласно </w:t>
            </w:r>
            <w:hyperlink r:id="rId5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5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|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индивидуальном предпринимателе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СвФЛ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7.24. Обязателен согласно </w:t>
            </w:r>
            <w:hyperlink r:id="rId5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5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7.23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организации (СвЮЛ)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1477"/>
        <w:gridCol w:w="1087"/>
        <w:gridCol w:w="1131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НаимОрг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Обязателен согласно </w:t>
            </w:r>
            <w:hyperlink r:id="rId5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6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ИННЮЛ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&lt;ИННЮЛТип&gt;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T(=9)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&lt;КППТип&gt;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организационно-правовой формы по ОКОПФ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ОКОПФ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&lt;ОКОПФТип&gt;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7.24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индивидуальном предпринимателе (СвФЛ)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ИННФЛ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&lt;ИННФЛТип&gt;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ФИОИП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&lt;ФИОТип&gt;. Состав элемента представлен в табл. 7.27. Обязателен согласно </w:t>
            </w:r>
            <w:hyperlink r:id="rId6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Приказа ФНС РФ </w:t>
            </w:r>
            <w:hyperlink r:id="rId6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7.25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(БанкРекв)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банковского счета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НомерСчета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банке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СвБанк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7.26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7.26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банке (СвБанк)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1492"/>
        <w:gridCol w:w="1363"/>
        <w:gridCol w:w="1377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банка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НаимБанк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Банковский идентификационный код (БИК) в соответствии со "Справочником БИК РФ"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T(=9)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&lt;БИКТип&gt;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7.27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физического лица (ФИОТип)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Фамилия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T(1-60)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T(1-60)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T(1-60)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 ОПИСАНИЕ ФАЙЛА ОБМЕНА АКТА О ВЫПОЛНЕНИИ РАБОТ (ОКАЗАНИИ УСЛУГ), ТИТУЛ ЗАКАЗЧИКА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Имя файла обмена должно иметь следующий вид:</w:t>
      </w:r>
    </w:p>
    <w:p w:rsidR="00BD0D8C" w:rsidRPr="00827B4E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27B4E">
        <w:rPr>
          <w:rFonts w:ascii="Times New Roman" w:hAnsi="Times New Roman"/>
          <w:sz w:val="24"/>
          <w:szCs w:val="24"/>
          <w:lang w:val="en-US"/>
        </w:rPr>
        <w:t xml:space="preserve">R_T_A_O_GGGGMMDD_N, </w:t>
      </w:r>
      <w:r>
        <w:rPr>
          <w:rFonts w:ascii="Times New Roman" w:hAnsi="Times New Roman"/>
          <w:sz w:val="24"/>
          <w:szCs w:val="24"/>
        </w:rPr>
        <w:t>где</w:t>
      </w:r>
      <w:r w:rsidRPr="00827B4E">
        <w:rPr>
          <w:rFonts w:ascii="Times New Roman" w:hAnsi="Times New Roman"/>
          <w:sz w:val="24"/>
          <w:szCs w:val="24"/>
          <w:lang w:val="en-US"/>
        </w:rPr>
        <w:t>: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R_T - префикс, принимающий значение DP_ZAKTPRM;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- идентификатор получателя акта о выполнении работ (оказании услуг), где идентификатор получателя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- идентификатор отправителя акта о выполнении работ (оказании услуг), где идентификатор отправителя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GGGG - год формирования передаваемого файла, MM - месяц, DD - день;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- 36 символьный глобально уникальный идентификатор GUID (Globally Unique IDentifier).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имени файла - xml. Расширение имени файла может указываться как строчными, так и прописными буквами.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Параметры первой строки файла обмена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строка XML файла должна иметь следующий вид: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&lt;?xml version ="1.0" encoding ="windows-1251"?&gt;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файла, содержащего схему файла обмена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файла, содержащего XSD схему файла обмена, должно иметь следующий вид: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DP_ZAKTPRM_1_990_00_05_01_xx, где xx - номер версии схемы.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имени файла - xsd.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XSD схема файла обмена в электронном виде приводится отдельным файлом и размещается на сайте Федеральной налоговой службы.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передачи стоимостных показателей в электронном виде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передачи стоимостных показателей в электронном виде целая часть отделяется от дробной разделителем "." (точка). При визуализации стоимостных показателей разделительным знаком является "," (запятая).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Логическая модель файла обмена представлена в виде диаграммы структуры файла обмена на рисунке 2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</w:t>
      </w:r>
      <w:r>
        <w:rPr>
          <w:rFonts w:ascii="Times New Roman" w:hAnsi="Times New Roman"/>
          <w:sz w:val="24"/>
          <w:szCs w:val="24"/>
        </w:rPr>
        <w:lastRenderedPageBreak/>
        <w:t>файла обмена и сведения о них приведены в таблицах 9.1 - 9.17 настоящего формата.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каждого структурного элемента логической модели файла обмена приводятся следующие сведения.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элемента. Приводится полное наименование элемента &lt;*&gt;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элемента. Формат элемента представляется следующими условными обозначениями: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 - символьная строка; N - числовое значение (целое или дробное).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символьной строки указывается в виде T(n-к) или T(=к), где: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числового значения указывается в виде N(m.k), где: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простых элементов, являющихся базовыми в XML (определенными в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http://www.w3.org/TR/xmlschema-0</w:t>
        </w:r>
      </w:hyperlink>
      <w:r>
        <w:rPr>
          <w:rFonts w:ascii="Times New Roman" w:hAnsi="Times New Roman"/>
          <w:sz w:val="24"/>
          <w:szCs w:val="24"/>
        </w:rPr>
        <w:t>), например, элемент с типом "date", поле "Формат элемента" не заполняется. Для таких элементов в поле "Дополнительная информация" указывается тип базового элемента.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</w:t>
      </w:r>
      <w:r>
        <w:rPr>
          <w:rFonts w:ascii="Times New Roman" w:hAnsi="Times New Roman"/>
          <w:sz w:val="24"/>
          <w:szCs w:val="24"/>
        </w:rPr>
        <w:lastRenderedPageBreak/>
        <w:t>"НМ", "ОКМ".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вышеперечисленным признакам обязательности элемента может добавляться значение "У" в случае описания в XSD схеме условий, предъявляемых к элементу в файле обмена, описанных в графе "Дополнительная информация". Например: "НУ", "ОКУ".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0C4AF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15000" cy="8067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2. Диаграмма структуры файла обмена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9.1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 обмена (Файл)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9"/>
        <w:gridCol w:w="1515"/>
        <w:gridCol w:w="1410"/>
        <w:gridCol w:w="1410"/>
        <w:gridCol w:w="1598"/>
        <w:gridCol w:w="1853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Идентификатор файла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ИдФайл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Содержит (повторяет) имя сформированного файла (без расширения)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Версия программы, с помощью которой сформирован файл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ВерсПрог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T(1-40)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Версия формата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ВерсФорм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Принимает значение: 5.01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участниках электронного документооборота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СвУчДокОбор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9.2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и структура передаваемых сведений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9.4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9.2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участниках электронного документооборота (СвУчДокОбор)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ФНС РФ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от 02.02.2015 N ММВ-7-15/40@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1661"/>
        <w:gridCol w:w="943"/>
        <w:gridCol w:w="943"/>
        <w:gridCol w:w="1598"/>
        <w:gridCol w:w="2993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Идентификатор участника документооборота, принявшего работы (услуги)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ИдОтпр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T(4-46)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элемента представляется в виде ИдОЭДОСФ||КодПрод(Пок), где:</w:t>
            </w:r>
          </w:p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ИдОЭДОСФ - идентификатор оператора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электронного оборота счетами-фактурами и первичными документами (оператор ЭДО СФ) - символьный трехзначный код. При включении оператора ЭДО СФ в сеть доверенных операторов ЭДО СФ ФНС России, идентификатор присваивается Федеральной налоговой службой;</w:t>
            </w:r>
          </w:p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КодПрод(Пок) - код продавца (покупателя) - уникальный код участника, присваиваемый оператором ЭДО СФ, длина кода продавца (покупателя) не более 43 символов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Идентификатор участника документооборота, выполнившего работы (оказавшего услуги)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ИдПок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T(4-46)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элемента представляется в виде ИдОЭДОСФ||КодПрод(Пок), где:</w:t>
            </w:r>
          </w:p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ИдОЭДОСФ - идентификатор оператора электронного оборота счетами-фактурами и первичными документами (оператор ЭДО СФ) - символьный трехзначный код. При включении оператора ЭДО СФ в сеть доверенных операторов ЭДО СФ ФНС России, идентификатор присваивается Федеральной налоговой службой;</w:t>
            </w:r>
          </w:p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КодПрод(Пок) - код продавца (покупателя) - уникальный код участника, присваиваемый оператором ЭДО СФ, длина кода продавца (покупателя) не более 43 символов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операторе электронного документооборота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отправителя в рамках электронного документооборота счетов-фактур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СвОЭДОтпрСФ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9.3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9.3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операторе электронного документооборота отправителя в рамках электронного документооборота счетов-фактур (СвОЭДОтпрСФ)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ФНС РФ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от 02.02.2015 N ММВ-7-15/40@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486"/>
        <w:gridCol w:w="1255"/>
        <w:gridCol w:w="1281"/>
        <w:gridCol w:w="1598"/>
        <w:gridCol w:w="2165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НаимОрг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ИННЮЛ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&lt;ИННЮЛТип&gt;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Идентификатор оператора ЭДО в рамках электронного документооборота счетов-фактур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ИдЭДОСФ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T(=3)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Идентификатор оператора электронного оборота счетами-фактурами и первичными документами (оператор ЭДО СФ) - символьный трехзначный код. В значении идентификатора допускаются символы латинского алфавита A - Z, a - z, цифры 0 - 9, знаки "@", ".", "-". Значение идентификатора регистронезависимо. При включении оператора ЭДО СФ в сеть доверенных операторов ЭДО СФ ФНС России, идентификатор присваивается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Федеральной налоговой службой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9.4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структура передаваемых сведений (Документ)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формы по КНД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T(=7)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&lt;КНДТип&gt;. Принимает значение: 1175007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формирования документа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ДатаДок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&lt;ДатаТип&gt;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формирования документа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ВремДок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Т(=8)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&lt;ВремяТип&gt;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6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о выполнении работ (оказании услуг) - титул заказчика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СвАктИ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9.5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лице, подписывающем документ в электронном виде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Подписант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9.10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9.5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 выполнении работ (оказании услуг) - титул заказчика (СвАктИ)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первичного документа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НаимПервДок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значение: Акт о выполнении работ (оказании услуг)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Идентификация акта о выполнении работ (оказании услуг) - титул исполнителя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ИдАктИ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9.6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акта о выполнении работ (оказании услуг) - титул исполнителя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СвАктИ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9.7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9.8. Обязателен согласно </w:t>
            </w:r>
            <w:hyperlink r:id="rId6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6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поле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ИнфПол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9.9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9.6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Идентификация акта о выполнении работ (оказании услуг) - титул исполнителя (ИдАктИ)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1522"/>
        <w:gridCol w:w="1500"/>
        <w:gridCol w:w="1500"/>
        <w:gridCol w:w="1598"/>
        <w:gridCol w:w="1853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Идентификатор файла акта о выполнении работ (оказании услуг) - титул исполнителя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ИдФайлАктИ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Содержит (повторяет) имя сформированного файла (без расширения)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формирования документа акт о выполнении работ (оказании услуг) - титул исполнителя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ДатаДокАктИ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&lt;ДатаТип&gt;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формирования документа акт о выполнении работ (оказании услуг) - титул исполнителя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ВремДокАктИ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&lt;ВремяТип&gt;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9.7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акта о выполнении работ (оказании услуг) - титул исполнителя (СвАктИ)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акта о выполнении работ (оказании услуг), титул исполнителя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НомАкт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T(1-256)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составления акта о выполнении работ (оказании услуг), титул исполнителя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ДатаАкт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&lt;ДатаТип&gt;. Обязателен согласно </w:t>
            </w:r>
            <w:hyperlink r:id="rId7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7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9.8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 (Принял)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489"/>
        <w:gridCol w:w="1300"/>
        <w:gridCol w:w="1321"/>
        <w:gridCol w:w="1598"/>
        <w:gridCol w:w="2177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подписи акта Заказчиком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ДатаЗаказ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&lt;ДатаТип&gt;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Претензии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Претенз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Должностное лицо, представляющее заказчика работ (услуг)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ПодписьЗаказ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&lt;ДолжЛицоТип&gt;. Состав элемента представлен в табл. 9.16. Согласно </w:t>
            </w:r>
            <w:hyperlink r:id="rId7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обязателен, если отсутствует ДоверенЗаказ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7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доверенности подписывающего со стороны заказчика работ (услуг)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ДоверенЗаказ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&lt;ДоверенностьТип&gt;. Состав элемента представлен в табл. 9.13. Согласно </w:t>
            </w:r>
            <w:hyperlink r:id="rId7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обязателен, если отсутствует ПодписьЗаказ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7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9.9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поле (ИнфПол)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8"/>
        <w:gridCol w:w="1726"/>
        <w:gridCol w:w="1380"/>
        <w:gridCol w:w="1393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Текстовая информация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ТекстИнф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T(0-2000)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Идентификатор файла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информационного поля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ИдФайлИнфПол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T(=36)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GUID. Указывается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идентификатор файла, связанного со сведениями данного счета-фактуры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9.10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лице, подписывающем документ в электронном виде (Подписант)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9.11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|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ЮЛ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9.12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9.11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предприниматель (ИП)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индивидуального предпринимателя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ИННФЛ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T(=12)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&lt;ИННФЛТип&gt;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свидетельства о государственной регистрации ИП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СвГосРегИП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T(0-100)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&lt;ФИОТип&gt;. Состав элемента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 в табл. 9.17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9.12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(ЮЛ)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организации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ИННЮЛ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&lt;ИННЮЛТип&gt;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T(0-128)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Обязателен согласно </w:t>
            </w:r>
            <w:hyperlink r:id="rId7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7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&lt;ФИОТип&gt;. Состав элемента представлен в табл. 9.17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9.13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доверенности (ДоверенностьТип)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доверенности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НомДоверен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T(1-255)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 доверенности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ДатаДоверен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T(=10)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&lt;ДатаТип&gt;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Доверенность выдана кем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ВыданаКем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 в табл. 9.14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Доверенность выдана кому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ВыданаКому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элемента представлен в табл. 9.15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9.14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 выдана кем (ВыданаКем)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организации, выдавшей доверенность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НаимОргКем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выдавшего доверенность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ДолжнКем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T(0-128)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сведения о выдаче доверенности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ДопСведКем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выдавшего доверенность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&lt;ФИОТип&gt;. Состав элемента представлен в табл. 9.17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9.15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 выдана кому (ВыданаКому)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доверенного лица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организации, выдавшей доверенность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T(0-128)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hyperlink r:id="rId7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закона от 06.12.2011 N 402-ФЗ обязателен в случае выдачи должностному лицу организации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Приказа ФНС РФ </w:t>
            </w:r>
            <w:hyperlink r:id="rId7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сведения о доверенном лице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ДопСведКому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T(0-1000)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доверенного лица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&lt;ФИОТип&gt;. Состав элемента представлен в табл. 9.17. Обязателен согласно подп. </w:t>
            </w:r>
            <w:hyperlink r:id="rId8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8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ФНС РФ </w:t>
            </w:r>
            <w:hyperlink r:id="rId8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9.16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должностном лице (ДолжЛицоТип)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T(1-128)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Обязателен согласно </w:t>
            </w:r>
            <w:hyperlink r:id="rId8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подп. 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п. 2 ст. 9 Федерального закона от 06.12.2011 N 402-ФЗ в случае подписи должностным лицом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Приказа ФНС РФ </w:t>
            </w:r>
            <w:hyperlink r:id="rId8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02.02.2015 N ММВ-7-15/40@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Типовой элемент &lt;ФИОТип&gt;. Состав элемента представлен в табл. 9.17 </w:t>
            </w:r>
          </w:p>
        </w:tc>
      </w:tr>
    </w:tbl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9.17</w:t>
      </w:r>
    </w:p>
    <w:p w:rsidR="00BD0D8C" w:rsidRDefault="00BD0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физического лица (ФИОТип)</w:t>
      </w:r>
    </w:p>
    <w:p w:rsidR="00BD0D8C" w:rsidRDefault="00BD0D8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500"/>
        <w:gridCol w:w="1500"/>
        <w:gridCol w:w="1500"/>
        <w:gridCol w:w="1598"/>
        <w:gridCol w:w="1710"/>
      </w:tblGrid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(код)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T(1-60)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T(1-60)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D0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T(1-60)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D8C" w:rsidRDefault="00BD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D0D8C" w:rsidRDefault="00BD0D8C"/>
    <w:sectPr w:rsidR="00BD0D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4E"/>
    <w:rsid w:val="000C4AF1"/>
    <w:rsid w:val="00827B4E"/>
    <w:rsid w:val="00B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6A9AB1-658A-4B1F-BF70-2DF2A597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248109#l10" TargetMode="External"/><Relationship Id="rId18" Type="http://schemas.openxmlformats.org/officeDocument/2006/relationships/hyperlink" Target="https://normativ.kontur.ru/document?moduleid=1&amp;documentid=215087#l241" TargetMode="External"/><Relationship Id="rId26" Type="http://schemas.openxmlformats.org/officeDocument/2006/relationships/hyperlink" Target="https://normativ.kontur.ru/document?moduleid=1&amp;documentid=215087#l241" TargetMode="External"/><Relationship Id="rId39" Type="http://schemas.openxmlformats.org/officeDocument/2006/relationships/hyperlink" Target="https://normativ.kontur.ru/document?moduleid=1&amp;documentid=248109#l11" TargetMode="External"/><Relationship Id="rId21" Type="http://schemas.openxmlformats.org/officeDocument/2006/relationships/hyperlink" Target="https://normativ.kontur.ru/document?moduleid=1&amp;documentid=248109#l11" TargetMode="External"/><Relationship Id="rId34" Type="http://schemas.openxmlformats.org/officeDocument/2006/relationships/hyperlink" Target="https://normativ.kontur.ru/document?moduleid=1&amp;documentid=215087#l241" TargetMode="External"/><Relationship Id="rId42" Type="http://schemas.openxmlformats.org/officeDocument/2006/relationships/hyperlink" Target="https://normativ.kontur.ru/document?moduleid=1&amp;documentid=215087#l241" TargetMode="External"/><Relationship Id="rId47" Type="http://schemas.openxmlformats.org/officeDocument/2006/relationships/hyperlink" Target="https://normativ.kontur.ru/document?moduleid=1&amp;documentid=248109#l11" TargetMode="External"/><Relationship Id="rId50" Type="http://schemas.openxmlformats.org/officeDocument/2006/relationships/hyperlink" Target="https://normativ.kontur.ru/document?moduleid=1&amp;documentid=215087#l241" TargetMode="External"/><Relationship Id="rId55" Type="http://schemas.openxmlformats.org/officeDocument/2006/relationships/hyperlink" Target="https://normativ.kontur.ru/document?moduleid=1&amp;documentid=215087#l241" TargetMode="External"/><Relationship Id="rId63" Type="http://schemas.openxmlformats.org/officeDocument/2006/relationships/hyperlink" Target="http://www.w3.org/tr/xmlschema-0" TargetMode="External"/><Relationship Id="rId68" Type="http://schemas.openxmlformats.org/officeDocument/2006/relationships/hyperlink" Target="https://normativ.kontur.ru/document?moduleid=1&amp;documentid=215087#l241" TargetMode="External"/><Relationship Id="rId76" Type="http://schemas.openxmlformats.org/officeDocument/2006/relationships/hyperlink" Target="https://normativ.kontur.ru/document?moduleid=1&amp;documentid=215087#l241" TargetMode="External"/><Relationship Id="rId84" Type="http://schemas.openxmlformats.org/officeDocument/2006/relationships/hyperlink" Target="https://normativ.kontur.ru/document?moduleid=1&amp;documentid=248109#l11" TargetMode="External"/><Relationship Id="rId7" Type="http://schemas.openxmlformats.org/officeDocument/2006/relationships/hyperlink" Target="https://normativ.kontur.ru/document?moduleid=1&amp;documentid=243540#l2678" TargetMode="External"/><Relationship Id="rId71" Type="http://schemas.openxmlformats.org/officeDocument/2006/relationships/hyperlink" Target="https://normativ.kontur.ru/document?moduleid=1&amp;documentid=248109#l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15087#l338" TargetMode="External"/><Relationship Id="rId29" Type="http://schemas.openxmlformats.org/officeDocument/2006/relationships/hyperlink" Target="https://normativ.kontur.ru/document?moduleid=1&amp;documentid=248109#l11" TargetMode="External"/><Relationship Id="rId11" Type="http://schemas.openxmlformats.org/officeDocument/2006/relationships/hyperlink" Target="http://www.w3.org/tr/xmlschema-0" TargetMode="External"/><Relationship Id="rId24" Type="http://schemas.openxmlformats.org/officeDocument/2006/relationships/hyperlink" Target="https://normativ.kontur.ru/document?moduleid=1&amp;documentid=215087#l241" TargetMode="External"/><Relationship Id="rId32" Type="http://schemas.openxmlformats.org/officeDocument/2006/relationships/hyperlink" Target="https://normativ.kontur.ru/document?moduleid=1&amp;documentid=215087#l241" TargetMode="External"/><Relationship Id="rId37" Type="http://schemas.openxmlformats.org/officeDocument/2006/relationships/hyperlink" Target="https://normativ.kontur.ru/document?moduleid=1&amp;documentid=248109#l11" TargetMode="External"/><Relationship Id="rId40" Type="http://schemas.openxmlformats.org/officeDocument/2006/relationships/hyperlink" Target="https://normativ.kontur.ru/document?moduleid=1&amp;documentid=215087#l241" TargetMode="External"/><Relationship Id="rId45" Type="http://schemas.openxmlformats.org/officeDocument/2006/relationships/hyperlink" Target="https://normativ.kontur.ru/document?moduleid=1&amp;documentid=248109#l11" TargetMode="External"/><Relationship Id="rId53" Type="http://schemas.openxmlformats.org/officeDocument/2006/relationships/hyperlink" Target="https://normativ.kontur.ru/document?moduleid=1&amp;documentid=215087#l241" TargetMode="External"/><Relationship Id="rId58" Type="http://schemas.openxmlformats.org/officeDocument/2006/relationships/hyperlink" Target="https://normativ.kontur.ru/document?moduleid=1&amp;documentid=248109#l11" TargetMode="External"/><Relationship Id="rId66" Type="http://schemas.openxmlformats.org/officeDocument/2006/relationships/hyperlink" Target="https://normativ.kontur.ru/document?moduleid=1&amp;documentid=248109#l10" TargetMode="External"/><Relationship Id="rId74" Type="http://schemas.openxmlformats.org/officeDocument/2006/relationships/hyperlink" Target="https://normativ.kontur.ru/document?moduleid=1&amp;documentid=215087#l241" TargetMode="External"/><Relationship Id="rId79" Type="http://schemas.openxmlformats.org/officeDocument/2006/relationships/hyperlink" Target="https://normativ.kontur.ru/document?moduleid=1&amp;documentid=248109#l11" TargetMode="External"/><Relationship Id="rId5" Type="http://schemas.openxmlformats.org/officeDocument/2006/relationships/hyperlink" Target="https://normativ.kontur.ru/document?moduleid=1&amp;documentid=248109#l11" TargetMode="External"/><Relationship Id="rId61" Type="http://schemas.openxmlformats.org/officeDocument/2006/relationships/hyperlink" Target="https://normativ.kontur.ru/document?moduleid=1&amp;documentid=215087#l241" TargetMode="External"/><Relationship Id="rId82" Type="http://schemas.openxmlformats.org/officeDocument/2006/relationships/hyperlink" Target="https://normativ.kontur.ru/document?moduleid=1&amp;documentid=248109#l11" TargetMode="External"/><Relationship Id="rId19" Type="http://schemas.openxmlformats.org/officeDocument/2006/relationships/hyperlink" Target="https://normativ.kontur.ru/document?moduleid=1&amp;documentid=248109#l11" TargetMode="External"/><Relationship Id="rId4" Type="http://schemas.openxmlformats.org/officeDocument/2006/relationships/hyperlink" Target="https://normativ.kontur.ru/document?moduleid=1&amp;documentid=248109#l0" TargetMode="External"/><Relationship Id="rId9" Type="http://schemas.openxmlformats.org/officeDocument/2006/relationships/hyperlink" Target="https://normativ.kontur.ru/document?moduleid=1&amp;documentid=243540#l2672" TargetMode="External"/><Relationship Id="rId14" Type="http://schemas.openxmlformats.org/officeDocument/2006/relationships/hyperlink" Target="https://normativ.kontur.ru/document?moduleid=1&amp;documentid=248109#l10" TargetMode="External"/><Relationship Id="rId22" Type="http://schemas.openxmlformats.org/officeDocument/2006/relationships/hyperlink" Target="https://normativ.kontur.ru/document?moduleid=1&amp;documentid=215087#l241" TargetMode="External"/><Relationship Id="rId27" Type="http://schemas.openxmlformats.org/officeDocument/2006/relationships/hyperlink" Target="https://normativ.kontur.ru/document?moduleid=1&amp;documentid=248109#l11" TargetMode="External"/><Relationship Id="rId30" Type="http://schemas.openxmlformats.org/officeDocument/2006/relationships/hyperlink" Target="https://normativ.kontur.ru/document?moduleid=1&amp;documentid=215087#l241" TargetMode="External"/><Relationship Id="rId35" Type="http://schemas.openxmlformats.org/officeDocument/2006/relationships/hyperlink" Target="https://normativ.kontur.ru/document?moduleid=1&amp;documentid=248109#l11" TargetMode="External"/><Relationship Id="rId43" Type="http://schemas.openxmlformats.org/officeDocument/2006/relationships/hyperlink" Target="https://normativ.kontur.ru/document?moduleid=1&amp;documentid=248109#l11" TargetMode="External"/><Relationship Id="rId48" Type="http://schemas.openxmlformats.org/officeDocument/2006/relationships/hyperlink" Target="https://normativ.kontur.ru/document?moduleid=1&amp;documentid=215087#l241" TargetMode="External"/><Relationship Id="rId56" Type="http://schemas.openxmlformats.org/officeDocument/2006/relationships/hyperlink" Target="https://normativ.kontur.ru/document?moduleid=1&amp;documentid=248109#l11" TargetMode="External"/><Relationship Id="rId64" Type="http://schemas.openxmlformats.org/officeDocument/2006/relationships/image" Target="media/image2.png"/><Relationship Id="rId69" Type="http://schemas.openxmlformats.org/officeDocument/2006/relationships/hyperlink" Target="https://normativ.kontur.ru/document?moduleid=1&amp;documentid=248109#l11" TargetMode="External"/><Relationship Id="rId77" Type="http://schemas.openxmlformats.org/officeDocument/2006/relationships/hyperlink" Target="https://normativ.kontur.ru/document?moduleid=1&amp;documentid=248109#l11" TargetMode="External"/><Relationship Id="rId8" Type="http://schemas.openxmlformats.org/officeDocument/2006/relationships/hyperlink" Target="https://normativ.kontur.ru/document?moduleid=1&amp;documentid=13741#l49" TargetMode="External"/><Relationship Id="rId51" Type="http://schemas.openxmlformats.org/officeDocument/2006/relationships/hyperlink" Target="https://normativ.kontur.ru/document?moduleid=1&amp;documentid=215087#l242" TargetMode="External"/><Relationship Id="rId72" Type="http://schemas.openxmlformats.org/officeDocument/2006/relationships/hyperlink" Target="https://normativ.kontur.ru/document?moduleid=1&amp;documentid=215087#l241" TargetMode="External"/><Relationship Id="rId80" Type="http://schemas.openxmlformats.org/officeDocument/2006/relationships/hyperlink" Target="https://normativ.kontur.ru/document?moduleid=1&amp;documentid=215087#l241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normativ.kontur.ru/document?moduleid=1&amp;documentid=248109#l11" TargetMode="External"/><Relationship Id="rId25" Type="http://schemas.openxmlformats.org/officeDocument/2006/relationships/hyperlink" Target="https://normativ.kontur.ru/document?moduleid=1&amp;documentid=248109#l11" TargetMode="External"/><Relationship Id="rId33" Type="http://schemas.openxmlformats.org/officeDocument/2006/relationships/hyperlink" Target="https://normativ.kontur.ru/document?moduleid=1&amp;documentid=248109#l10" TargetMode="External"/><Relationship Id="rId38" Type="http://schemas.openxmlformats.org/officeDocument/2006/relationships/hyperlink" Target="https://normativ.kontur.ru/document?moduleid=1&amp;documentid=215087#l241" TargetMode="External"/><Relationship Id="rId46" Type="http://schemas.openxmlformats.org/officeDocument/2006/relationships/hyperlink" Target="https://normativ.kontur.ru/document?moduleid=1&amp;documentid=215087#l241" TargetMode="External"/><Relationship Id="rId59" Type="http://schemas.openxmlformats.org/officeDocument/2006/relationships/hyperlink" Target="https://normativ.kontur.ru/document?moduleid=1&amp;documentid=215087#l241" TargetMode="External"/><Relationship Id="rId67" Type="http://schemas.openxmlformats.org/officeDocument/2006/relationships/hyperlink" Target="https://normativ.kontur.ru/document?moduleid=1&amp;documentid=248109#l10" TargetMode="External"/><Relationship Id="rId20" Type="http://schemas.openxmlformats.org/officeDocument/2006/relationships/hyperlink" Target="https://normativ.kontur.ru/document?moduleid=1&amp;documentid=215087#l241" TargetMode="External"/><Relationship Id="rId41" Type="http://schemas.openxmlformats.org/officeDocument/2006/relationships/hyperlink" Target="https://normativ.kontur.ru/document?moduleid=1&amp;documentid=248109#l11" TargetMode="External"/><Relationship Id="rId54" Type="http://schemas.openxmlformats.org/officeDocument/2006/relationships/hyperlink" Target="https://normativ.kontur.ru/document?moduleid=1&amp;documentid=248109#l11" TargetMode="External"/><Relationship Id="rId62" Type="http://schemas.openxmlformats.org/officeDocument/2006/relationships/hyperlink" Target="https://normativ.kontur.ru/document?moduleid=1&amp;documentid=248109#l11" TargetMode="External"/><Relationship Id="rId70" Type="http://schemas.openxmlformats.org/officeDocument/2006/relationships/hyperlink" Target="https://normativ.kontur.ru/document?moduleid=1&amp;documentid=215087#l241" TargetMode="External"/><Relationship Id="rId75" Type="http://schemas.openxmlformats.org/officeDocument/2006/relationships/hyperlink" Target="https://normativ.kontur.ru/document?moduleid=1&amp;documentid=248109#l11" TargetMode="External"/><Relationship Id="rId83" Type="http://schemas.openxmlformats.org/officeDocument/2006/relationships/hyperlink" Target="https://normativ.kontur.ru/document?moduleid=1&amp;documentid=215087#l24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43540#l2672" TargetMode="External"/><Relationship Id="rId15" Type="http://schemas.openxmlformats.org/officeDocument/2006/relationships/hyperlink" Target="https://normativ.kontur.ru/document?moduleid=1&amp;documentid=248109#l10" TargetMode="External"/><Relationship Id="rId23" Type="http://schemas.openxmlformats.org/officeDocument/2006/relationships/hyperlink" Target="https://normativ.kontur.ru/document?moduleid=1&amp;documentid=248109#l11" TargetMode="External"/><Relationship Id="rId28" Type="http://schemas.openxmlformats.org/officeDocument/2006/relationships/hyperlink" Target="https://normativ.kontur.ru/document?moduleid=1&amp;documentid=215087#l241" TargetMode="External"/><Relationship Id="rId36" Type="http://schemas.openxmlformats.org/officeDocument/2006/relationships/hyperlink" Target="https://normativ.kontur.ru/document?moduleid=1&amp;documentid=215087#l241" TargetMode="External"/><Relationship Id="rId49" Type="http://schemas.openxmlformats.org/officeDocument/2006/relationships/hyperlink" Target="https://normativ.kontur.ru/document?moduleid=1&amp;documentid=248109#l11" TargetMode="External"/><Relationship Id="rId57" Type="http://schemas.openxmlformats.org/officeDocument/2006/relationships/hyperlink" Target="https://normativ.kontur.ru/document?moduleid=1&amp;documentid=215087#l241" TargetMode="External"/><Relationship Id="rId10" Type="http://schemas.openxmlformats.org/officeDocument/2006/relationships/hyperlink" Target="https://normativ.kontur.ru/document?moduleid=1&amp;documentid=243540#l2678" TargetMode="External"/><Relationship Id="rId31" Type="http://schemas.openxmlformats.org/officeDocument/2006/relationships/hyperlink" Target="https://normativ.kontur.ru/document?moduleid=1&amp;documentid=248109#l11" TargetMode="External"/><Relationship Id="rId44" Type="http://schemas.openxmlformats.org/officeDocument/2006/relationships/hyperlink" Target="https://normativ.kontur.ru/document?moduleid=1&amp;documentid=215087#l241" TargetMode="External"/><Relationship Id="rId52" Type="http://schemas.openxmlformats.org/officeDocument/2006/relationships/hyperlink" Target="https://normativ.kontur.ru/document?moduleid=1&amp;documentid=248109#l11" TargetMode="External"/><Relationship Id="rId60" Type="http://schemas.openxmlformats.org/officeDocument/2006/relationships/hyperlink" Target="https://normativ.kontur.ru/document?moduleid=1&amp;documentid=248109#l11" TargetMode="External"/><Relationship Id="rId65" Type="http://schemas.openxmlformats.org/officeDocument/2006/relationships/hyperlink" Target="https://normativ.kontur.ru/document?moduleid=1&amp;documentid=248109#l10" TargetMode="External"/><Relationship Id="rId73" Type="http://schemas.openxmlformats.org/officeDocument/2006/relationships/hyperlink" Target="https://normativ.kontur.ru/document?moduleid=1&amp;documentid=248109#l11" TargetMode="External"/><Relationship Id="rId78" Type="http://schemas.openxmlformats.org/officeDocument/2006/relationships/hyperlink" Target="https://normativ.kontur.ru/document?moduleid=1&amp;documentid=215087#l241" TargetMode="External"/><Relationship Id="rId81" Type="http://schemas.openxmlformats.org/officeDocument/2006/relationships/hyperlink" Target="https://normativ.kontur.ru/document?moduleid=1&amp;documentid=215087#l242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7768</Words>
  <Characters>44278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Александр Олегович</dc:creator>
  <cp:keywords/>
  <dc:description/>
  <cp:lastModifiedBy>Константинов Александр Олегович</cp:lastModifiedBy>
  <cp:revision>2</cp:revision>
  <dcterms:created xsi:type="dcterms:W3CDTF">2016-03-18T06:53:00Z</dcterms:created>
  <dcterms:modified xsi:type="dcterms:W3CDTF">2016-03-18T06:53:00Z</dcterms:modified>
</cp:coreProperties>
</file>