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Тут дальше следует текст — возможно, письмо, возможно, обращение…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535"/>
        <w:rPr/>
      </w:pPr>
      <w:r w:rsidDel="00000000" w:rsidR="00000000" w:rsidRPr="00000000">
        <w:rPr>
          <w:rtl w:val="0"/>
        </w:rPr>
        <w:t xml:space="preserve">25.05.2025  № 160-01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Название документа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Текст документа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sz w:val="24"/>
          <w:szCs w:val="24"/>
          <w:rtl w:val="0"/>
        </w:rPr>
        <w:t xml:space="preserve">Индивидуальный предприниматель          </w:t>
      </w:r>
      <w:r w:rsidDel="00000000" w:rsidR="00000000" w:rsidRPr="00000000">
        <w:rPr>
          <w:color w:val="4a86e8"/>
          <w:sz w:val="24"/>
          <w:szCs w:val="24"/>
          <w:rtl w:val="0"/>
        </w:rPr>
        <w:t xml:space="preserve"> (Печать)   </w:t>
      </w:r>
      <w:r w:rsidDel="00000000" w:rsidR="00000000" w:rsidRPr="00000000">
        <w:rPr>
          <w:sz w:val="24"/>
          <w:szCs w:val="24"/>
          <w:rtl w:val="0"/>
        </w:rPr>
        <w:t xml:space="preserve">               </w:t>
      </w:r>
      <w:r w:rsidDel="00000000" w:rsidR="00000000" w:rsidRPr="00000000">
        <w:rPr>
          <w:sz w:val="26"/>
          <w:szCs w:val="26"/>
          <w:rtl w:val="0"/>
        </w:rPr>
        <w:t xml:space="preserve">Эльба Л.И.</w:t>
      </w:r>
      <w:r w:rsidDel="00000000" w:rsidR="00000000" w:rsidRPr="00000000">
        <w:rPr>
          <w:sz w:val="24"/>
          <w:szCs w:val="24"/>
          <w:rtl w:val="0"/>
        </w:rPr>
        <w:t xml:space="preserve">     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tabs>
        <w:tab w:val="left" w:leader="none" w:pos="6495"/>
      </w:tabs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ИНДИВИДУАЛЬНЫЙ ПРЕДПРИНИМАТЕЛЬ</w:t>
    </w:r>
  </w:p>
  <w:p w:rsidR="00000000" w:rsidDel="00000000" w:rsidP="00000000" w:rsidRDefault="00000000" w:rsidRPr="00000000" w14:paraId="00000039">
    <w:pPr>
      <w:tabs>
        <w:tab w:val="left" w:leader="none" w:pos="6495"/>
      </w:tabs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Эльба Любовь Ильинична</w:t>
    </w:r>
  </w:p>
  <w:p w:rsidR="00000000" w:rsidDel="00000000" w:rsidP="00000000" w:rsidRDefault="00000000" w:rsidRPr="00000000" w14:paraId="0000003A">
    <w:pPr>
      <w:tabs>
        <w:tab w:val="left" w:leader="none" w:pos="6495"/>
      </w:tabs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10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677.5"/>
      <w:gridCol w:w="4677.5"/>
      <w:tblGridChange w:id="0">
        <w:tblGrid>
          <w:gridCol w:w="4677.5"/>
          <w:gridCol w:w="4677.5"/>
        </w:tblGrid>
      </w:tblGridChange>
    </w:tblGrid>
    <w:tr>
      <w:trPr>
        <w:cantSplit w:val="0"/>
        <w:trHeight w:val="1575" w:hRule="atLeast"/>
        <w:tblHeader w:val="0"/>
      </w:trPr>
      <w:tc>
        <w:tcPr>
          <w:tcBorders>
            <w:top w:color="ffffff" w:space="0" w:sz="8" w:val="dotted"/>
            <w:left w:color="ffffff" w:space="0" w:sz="8" w:val="dotted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B">
          <w:pPr>
            <w:tabs>
              <w:tab w:val="left" w:leader="none" w:pos="6495"/>
            </w:tabs>
            <w:jc w:val="center"/>
            <w:rPr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ИНН: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 1234567890 </w:t>
            <w:br w:type="textWrapping"/>
          </w: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ОГРНИП: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 319000300008888</w:t>
          </w:r>
        </w:p>
        <w:p w:rsidR="00000000" w:rsidDel="00000000" w:rsidP="00000000" w:rsidRDefault="00000000" w:rsidRPr="00000000" w14:paraId="0000003C">
          <w:pPr>
            <w:tabs>
              <w:tab w:val="left" w:leader="none" w:pos="6495"/>
            </w:tabs>
            <w:jc w:val="center"/>
            <w:rPr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Телефон: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 +7 (499) 123-45-67</w:t>
          </w:r>
        </w:p>
        <w:p w:rsidR="00000000" w:rsidDel="00000000" w:rsidP="00000000" w:rsidRDefault="00000000" w:rsidRPr="00000000" w14:paraId="0000003D">
          <w:pPr>
            <w:tabs>
              <w:tab w:val="left" w:leader="none" w:pos="6495"/>
            </w:tabs>
            <w:jc w:val="center"/>
            <w:rPr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Почта: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 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love_by_elba@mail.ru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tabs>
              <w:tab w:val="left" w:leader="none" w:pos="6495"/>
            </w:tabs>
            <w:jc w:val="center"/>
            <w:rPr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Telegram: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 @elba_lybasha</w:t>
          </w:r>
        </w:p>
      </w:tc>
      <w:tc>
        <w:tcPr>
          <w:tcBorders>
            <w:top w:color="ffffff" w:space="0" w:sz="8" w:val="dotted"/>
            <w:right w:color="ffffff" w:space="0" w:sz="8" w:val="dotted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F">
          <w:pPr>
            <w:widowControl w:val="0"/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Банковские реквизиты:</w:t>
          </w:r>
        </w:p>
        <w:p w:rsidR="00000000" w:rsidDel="00000000" w:rsidP="00000000" w:rsidRDefault="00000000" w:rsidRPr="00000000" w14:paraId="00000040">
          <w:pPr>
            <w:widowControl w:val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ПАО «Контур.Банк» </w:t>
          </w:r>
        </w:p>
        <w:p w:rsidR="00000000" w:rsidDel="00000000" w:rsidP="00000000" w:rsidRDefault="00000000" w:rsidRPr="00000000" w14:paraId="00000041">
          <w:pPr>
            <w:widowControl w:val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620014, Екатеринбург, ул. 8 Марта, 13.</w:t>
          </w:r>
        </w:p>
        <w:p w:rsidR="00000000" w:rsidDel="00000000" w:rsidP="00000000" w:rsidRDefault="00000000" w:rsidRPr="00000000" w14:paraId="00000042">
          <w:pPr>
            <w:widowControl w:val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БИК: 043123456</w:t>
          </w:r>
        </w:p>
        <w:p w:rsidR="00000000" w:rsidDel="00000000" w:rsidP="00000000" w:rsidRDefault="00000000" w:rsidRPr="00000000" w14:paraId="00000043">
          <w:pPr>
            <w:widowControl w:val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К/С: 30101810100000000111</w:t>
          </w:r>
        </w:p>
        <w:p w:rsidR="00000000" w:rsidDel="00000000" w:rsidP="00000000" w:rsidRDefault="00000000" w:rsidRPr="00000000" w14:paraId="00000044">
          <w:pPr>
            <w:widowControl w:val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Р/С: 40802810400040001234</w:t>
          </w:r>
        </w:p>
      </w:tc>
    </w:tr>
  </w:tbl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