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4"/>
        </w:rPr>
      </w:pPr>
      <w:r>
        <w:rPr>
          <w:sz w:val="14"/>
        </w:rPr>
        <w:t>Унифицированная  форма  № ТОРГ-10</w:t>
      </w:r>
    </w:p>
    <w:p>
      <w:pPr>
        <w:pStyle w:val="Normal"/>
        <w:jc w:val="right"/>
        <w:rPr>
          <w:sz w:val="14"/>
        </w:rPr>
      </w:pPr>
      <w:r>
        <w:rPr>
          <w:sz w:val="14"/>
        </w:rPr>
        <w:t xml:space="preserve">Утверждена  постановлением  Госкомстата </w:t>
      </w:r>
    </w:p>
    <w:p>
      <w:pPr>
        <w:pStyle w:val="Normal"/>
        <w:jc w:val="right"/>
        <w:rPr>
          <w:sz w:val="14"/>
        </w:rPr>
      </w:pPr>
      <w:r>
        <w:rPr>
          <w:sz w:val="14"/>
        </w:rPr>
        <w:t>России  от 25.12.1998.  № 132</w:t>
      </w:r>
    </w:p>
    <w:tbl>
      <w:tblPr>
        <w:tblW w:w="104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6479"/>
        <w:gridCol w:w="889"/>
        <w:gridCol w:w="1702"/>
        <w:gridCol w:w="1418"/>
      </w:tblGrid>
      <w:tr>
        <w:trPr>
          <w:trHeight w:val="280" w:hRule="exact"/>
        </w:trPr>
        <w:tc>
          <w:tcPr>
            <w:tcW w:w="9070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</w:t>
            </w:r>
          </w:p>
        </w:tc>
      </w:tr>
      <w:tr>
        <w:trPr>
          <w:trHeight w:val="397" w:hRule="exact"/>
        </w:trPr>
        <w:tc>
          <w:tcPr>
            <w:tcW w:w="736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/>
            </w:pPr>
            <w:r>
              <w:rPr/>
              <w:t>Форма по ОКУД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0330210</w:t>
            </w:r>
          </w:p>
        </w:tc>
      </w:tr>
      <w:tr>
        <w:trPr>
          <w:trHeight w:val="397" w:hRule="exact"/>
        </w:trPr>
        <w:tc>
          <w:tcPr>
            <w:tcW w:w="7368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70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/>
            </w:pPr>
            <w:r>
              <w:rPr/>
              <w:t xml:space="preserve">     </w:t>
            </w:r>
            <w:r>
              <w:rPr/>
              <w:t>по ОКПО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97" w:hRule="exact"/>
        </w:trPr>
        <w:tc>
          <w:tcPr>
            <w:tcW w:w="73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организация, адрес, номер телефона</w:t>
            </w:r>
          </w:p>
        </w:tc>
        <w:tc>
          <w:tcPr>
            <w:tcW w:w="170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113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6479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</w:t>
            </w:r>
            <w:r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2591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Вид деятельности по ОКДП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9070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Вид операции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tbl>
      <w:tblPr>
        <w:tblpPr w:vertAnchor="text" w:horzAnchor="margin" w:tblpXSpec="right" w:leftFromText="180" w:rightFromText="180" w:tblpY="-46"/>
        <w:tblW w:w="1048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7719"/>
        <w:gridCol w:w="1358"/>
        <w:gridCol w:w="1411"/>
      </w:tblGrid>
      <w:tr>
        <w:trPr>
          <w:trHeight w:val="499" w:hRule="atLeast"/>
        </w:trPr>
        <w:tc>
          <w:tcPr>
            <w:tcW w:w="7719" w:type="dxa"/>
            <w:vMerge w:val="restart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pacing w:val="20"/>
                <w:szCs w:val="20"/>
              </w:rPr>
            </w:pPr>
            <w:r>
              <w:rPr>
                <w:rFonts w:cs="Arial" w:ascii="Arial" w:hAnsi="Arial"/>
                <w:b/>
              </w:rPr>
              <w:t xml:space="preserve">                                           </w:t>
            </w:r>
            <w:r>
              <w:rPr>
                <w:rFonts w:cs="Arial" w:ascii="Arial" w:hAnsi="Arial"/>
                <w:b/>
                <w:spacing w:val="20"/>
                <w:szCs w:val="20"/>
              </w:rPr>
              <w:t>СПЕЦИФИКАЦИЯ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Номер</w:t>
            </w:r>
          </w:p>
          <w:p>
            <w:pPr>
              <w:pStyle w:val="Normal"/>
              <w:jc w:val="center"/>
              <w:rPr/>
            </w:pPr>
            <w:r>
              <w:rPr/>
              <w:t>документа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  <w:p>
            <w:pPr>
              <w:pStyle w:val="Normal"/>
              <w:jc w:val="center"/>
              <w:rPr/>
            </w:pPr>
            <w:r>
              <w:rPr/>
              <w:t>составления</w:t>
            </w:r>
          </w:p>
        </w:tc>
      </w:tr>
      <w:tr>
        <w:trPr>
          <w:trHeight w:val="340" w:hRule="exact"/>
        </w:trPr>
        <w:tc>
          <w:tcPr>
            <w:tcW w:w="7719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 w:val="16"/>
                <w:szCs w:val="16"/>
                <w:highlight w:val="cyan"/>
                <w:lang w:val="en-US"/>
              </w:rPr>
            </w:pPr>
            <w:r>
              <w:rPr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 w:val="16"/>
                <w:szCs w:val="16"/>
                <w:highlight w:val="cyan"/>
                <w:lang w:val="en-US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10479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35"/>
        <w:gridCol w:w="4079"/>
        <w:gridCol w:w="1134"/>
        <w:gridCol w:w="1133"/>
        <w:gridCol w:w="1133"/>
        <w:gridCol w:w="1133"/>
        <w:gridCol w:w="1131"/>
      </w:tblGrid>
      <w:tr>
        <w:trPr>
          <w:trHeight w:val="397" w:hRule="atLeast"/>
        </w:trPr>
        <w:tc>
          <w:tcPr>
            <w:tcW w:w="73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Номер места</w:t>
            </w:r>
          </w:p>
        </w:tc>
        <w:tc>
          <w:tcPr>
            <w:tcW w:w="407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Наименование группы товара, сорт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Номер упаковочного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ярлыка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упаковки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Количество мест, шт.</w:t>
            </w:r>
          </w:p>
        </w:tc>
        <w:tc>
          <w:tcPr>
            <w:tcW w:w="22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Масса</w:t>
            </w:r>
          </w:p>
        </w:tc>
      </w:tr>
      <w:tr>
        <w:trPr>
          <w:trHeight w:val="397" w:hRule="atLeast"/>
        </w:trPr>
        <w:tc>
          <w:tcPr>
            <w:tcW w:w="7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брутто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тара</w:t>
            </w:r>
          </w:p>
        </w:tc>
      </w:tr>
      <w:tr>
        <w:trPr>
          <w:trHeight w:val="240" w:hRule="exac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081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right="113"/>
              <w:jc w:val="righ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Итого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Номер места</w:t>
            </w:r>
          </w:p>
        </w:tc>
        <w:tc>
          <w:tcPr>
            <w:tcW w:w="407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Наименование группы товара, сорт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Номер упаковочного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ярлыка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упаковки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Количество мест, шт.</w:t>
            </w:r>
          </w:p>
        </w:tc>
        <w:tc>
          <w:tcPr>
            <w:tcW w:w="22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Масса</w:t>
            </w:r>
          </w:p>
        </w:tc>
      </w:tr>
      <w:tr>
        <w:trPr>
          <w:trHeight w:val="397" w:hRule="atLeast"/>
        </w:trPr>
        <w:tc>
          <w:tcPr>
            <w:tcW w:w="7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брутто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тара</w:t>
            </w:r>
          </w:p>
        </w:tc>
      </w:tr>
      <w:tr>
        <w:trPr>
          <w:trHeight w:val="240" w:hRule="exac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081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right="113"/>
              <w:jc w:val="righ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Итого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70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right="113"/>
              <w:jc w:val="righ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Всего по спецификации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Товар в количестве ______________________________________________________________________________ мест, штук</w:t>
      </w:r>
    </w:p>
    <w:p>
      <w:pPr>
        <w:pStyle w:val="Normal"/>
        <w:spacing w:lineRule="auto" w:line="360"/>
        <w:rPr>
          <w:sz w:val="16"/>
          <w:szCs w:val="16"/>
        </w:rPr>
      </w:pPr>
      <w:r>
        <w:rPr/>
        <w:t xml:space="preserve">                                                                                                         </w:t>
      </w:r>
      <w:r>
        <w:rPr>
          <w:sz w:val="16"/>
          <w:szCs w:val="16"/>
        </w:rPr>
        <w:t>прописью</w:t>
      </w:r>
    </w:p>
    <w:p>
      <w:pPr>
        <w:pStyle w:val="Normal"/>
        <w:rPr/>
      </w:pPr>
      <w:r>
        <w:rPr/>
        <w:t>Масса, брутто _________________________________________________________________________________________ кг</w:t>
      </w:r>
    </w:p>
    <w:p>
      <w:pPr>
        <w:pStyle w:val="Normal"/>
        <w:spacing w:lineRule="auto" w:line="360"/>
        <w:rPr>
          <w:sz w:val="16"/>
          <w:szCs w:val="16"/>
        </w:rPr>
      </w:pPr>
      <w:r>
        <w:rPr/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прописью</w:t>
      </w:r>
    </w:p>
    <w:p>
      <w:pPr>
        <w:pStyle w:val="Normal"/>
        <w:rPr/>
      </w:pPr>
      <w:r>
        <w:rPr/>
        <w:t>Тара __________________________________________________________________________________________________ кг</w:t>
      </w:r>
    </w:p>
    <w:p>
      <w:pPr>
        <w:pStyle w:val="Normal"/>
        <w:rPr>
          <w:sz w:val="16"/>
          <w:szCs w:val="16"/>
        </w:rPr>
      </w:pPr>
      <w:r>
        <w:rPr/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прописью</w:t>
      </w:r>
    </w:p>
    <w:p>
      <w:pPr>
        <w:pStyle w:val="Normal"/>
        <w:rPr/>
      </w:pPr>
      <w:r>
        <w:rPr>
          <w:szCs w:val="20"/>
        </w:rPr>
        <w:t xml:space="preserve">Материально ответственное лицо  </w:t>
      </w:r>
      <w:r>
        <w:rPr/>
        <w:t>__________________  _________________   __________________________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/>
        <w:t xml:space="preserve">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должность                              подпись                                   расшифровка подписи</w:t>
      </w:r>
    </w:p>
    <w:p>
      <w:pPr>
        <w:pStyle w:val="Normal"/>
        <w:spacing w:lineRule="auto" w:line="360"/>
        <w:jc w:val="both"/>
        <w:rPr>
          <w:szCs w:val="20"/>
        </w:rPr>
      </w:pPr>
      <w:r>
        <w:rPr>
          <w:szCs w:val="20"/>
        </w:rPr>
        <w:t>Упакованный товар получил:</w:t>
      </w:r>
    </w:p>
    <w:p>
      <w:pPr>
        <w:pStyle w:val="Normal"/>
        <w:rPr/>
      </w:pPr>
      <w:r>
        <w:rPr>
          <w:szCs w:val="20"/>
        </w:rPr>
        <w:t xml:space="preserve">Водитель </w:t>
      </w:r>
      <w:r>
        <w:rPr/>
        <w:t>_________________   __________________________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/>
        <w:t xml:space="preserve">     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подпись                                   расшифровка подписи</w:t>
      </w:r>
    </w:p>
    <w:p>
      <w:pPr>
        <w:pStyle w:val="Normal"/>
        <w:rPr/>
      </w:pPr>
      <w:r>
        <w:rPr>
          <w:szCs w:val="20"/>
        </w:rPr>
        <w:t xml:space="preserve">Менеджер (экспедитор) </w:t>
      </w:r>
      <w:r>
        <w:rPr/>
        <w:t>_________________   __________________________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/>
        <w:t xml:space="preserve">     </w:t>
      </w:r>
      <w:r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>подпись                                   расшифровка подписи</w:t>
      </w:r>
    </w:p>
    <w:sectPr>
      <w:type w:val="nextPage"/>
      <w:pgSz w:w="11906" w:h="16838"/>
      <w:pgMar w:left="851" w:right="5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06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basedOn w:val="DefaultParagraphFont"/>
    <w:rsid w:val="009f0a8d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679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Он же</Manager>
  <TotalTime>10</TotalTime>
  <Application>LibreOffice/7.6.4.1$Windows_X86_64 LibreOffice_project/e19e193f88cd6c0525a17fb7a176ed8e6a3e2aa1</Application>
  <HyperlinkBase>http://blankinew.narod.ru/</HyperlinkBase>
  <AppVersion>15.0000</AppVersion>
  <Pages>2</Pages>
  <Words>370</Words>
  <Characters>2113</Characters>
  <CharactersWithSpaces>2479</CharactersWithSpaces>
  <Paragraphs>4</Paragraphs>
  <Company>Он же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2016-06-28T07:17:00Z</dcterms:created>
  <dc:creator>Дмитрий Николаевич Рассанов</dc:creator>
  <dc:description>сайт:_x005F_x000d_
http://blankinew.narod.ru/</dc:description>
  <cp:keywords>форма спецификация торг-10 товар</cp:keywords>
  <dc:language>ru-RU</dc:language>
  <cp:lastModifiedBy/>
  <dcterms:modified xsi:type="dcterms:W3CDTF">2025-03-06T14:55:41Z</dcterms:modified>
  <cp:revision>14</cp:revision>
  <dc:subject>Унифицированные формы первичных документов</dc:subject>
  <dc:title>Спецификация, форма  № ТОРГ-10 от 25.12.1998 № 132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пецификация, форма  № ТОРГ-10 от 25.12.1998 № 132">
    <vt:lpwstr>Огромное</vt:lpwstr>
  </property>
</Properties>
</file>