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Образец приказа об организации постов первой помощи и комплектовании аптечек</w:t>
      </w:r>
    </w:p>
    <w:p w:rsidR="00000000" w:rsidDel="00000000" w:rsidP="00000000" w:rsidRDefault="00000000" w:rsidRPr="00000000" w14:paraId="00000002">
      <w:pPr>
        <w:spacing w:after="200" w:befor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“______” __________ 2024 год</w:t>
        <w:tab/>
        <w:tab/>
        <w:tab/>
        <w:tab/>
        <w:tab/>
        <w:tab/>
        <w:t xml:space="preserve">№ _____</w:t>
      </w:r>
    </w:p>
    <w:p w:rsidR="00000000" w:rsidDel="00000000" w:rsidP="00000000" w:rsidRDefault="00000000" w:rsidRPr="00000000" w14:paraId="00000004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 организации постов первой помощи </w:t>
      </w:r>
    </w:p>
    <w:p w:rsidR="00000000" w:rsidDel="00000000" w:rsidP="00000000" w:rsidRDefault="00000000" w:rsidRPr="00000000" w14:paraId="00000006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комплектовании аптечек первой помощи</w:t>
      </w:r>
    </w:p>
    <w:p w:rsidR="00000000" w:rsidDel="00000000" w:rsidP="00000000" w:rsidRDefault="00000000" w:rsidRPr="00000000" w14:paraId="00000007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ст. 216.3 Трудового кодекса, а также Приказом Минздрава России от 24.05.2024 № 262н, в целях организации санитарно-бытового обслуживания работников в соответствии с требованиями охраны труда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ПРИКАЗЫВАЮ: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Организовать пост для оказания первой помощи в административном здании по адресу _________, каб. № 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Укомплектовать пост аптечкой для оказания первой помощи работникам в соответствии с требованиями Приказа Минздрава России от 24.05.2024 № 262н.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Назначить ответственным за организацию работы по размещению, хранению и использованию аптечки первой помощи специалиста по охране труда (Ф.И.О.).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Ответственному работнику, указанному в п.3 настоящего приказа:</w:t>
      </w:r>
    </w:p>
    <w:p w:rsidR="00000000" w:rsidDel="00000000" w:rsidP="00000000" w:rsidRDefault="00000000" w:rsidRPr="00000000" w14:paraId="0000000E">
      <w:pPr>
        <w:spacing w:after="200" w:before="20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Ежемесячно проверять комплектацию аптечки первой помощи, в том числе сроки годности находящихся в ней медизделий.</w:t>
      </w:r>
    </w:p>
    <w:p w:rsidR="00000000" w:rsidDel="00000000" w:rsidP="00000000" w:rsidRDefault="00000000" w:rsidRPr="00000000" w14:paraId="0000000F">
      <w:pPr>
        <w:spacing w:after="200" w:before="20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Вести журнал проверки состояния аптечки первой помощи для записи результатов проверок, указанных в п. 4.1 настоящего приказа.</w:t>
      </w:r>
    </w:p>
    <w:p w:rsidR="00000000" w:rsidDel="00000000" w:rsidP="00000000" w:rsidRDefault="00000000" w:rsidRPr="00000000" w14:paraId="00000010">
      <w:pPr>
        <w:spacing w:after="200" w:before="20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Своевременно подавать заявку в отдел закупок на приобретение отсутствующих в аптечке медизделий или замену медизделий с истекшим сроком годности.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Начальнику службы охраны труда (Ф.И.О.) обеспечить включение вопросов по пользованию аптечкой первой помощи в программу вводного инструктажа по охране труда. Срок ________.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 над исполнением данного приказа возложить на главного инженера (Ф.И.О.).</w:t>
      </w:r>
    </w:p>
    <w:p w:rsidR="00000000" w:rsidDel="00000000" w:rsidP="00000000" w:rsidRDefault="00000000" w:rsidRPr="00000000" w14:paraId="00000013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Генеральный директор</w:t>
        <w:tab/>
        <w:tab/>
        <w:tab/>
        <w:tab/>
        <w:tab/>
        <w:tab/>
        <w:tab/>
        <w:tab/>
        <w:t xml:space="preserve">Ф.И.О.</w:t>
      </w:r>
    </w:p>
    <w:p w:rsidR="00000000" w:rsidDel="00000000" w:rsidP="00000000" w:rsidRDefault="00000000" w:rsidRPr="00000000" w14:paraId="00000014">
      <w:pPr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