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before="200" w:lineRule="auto"/>
        <w:rPr/>
      </w:pPr>
      <w:bookmarkStart w:colFirst="0" w:colLast="0" w:name="_32bnj68uy8vn" w:id="0"/>
      <w:bookmarkEnd w:id="0"/>
      <w:r w:rsidDel="00000000" w:rsidR="00000000" w:rsidRPr="00000000">
        <w:rPr>
          <w:rtl w:val="0"/>
        </w:rPr>
        <w:t xml:space="preserve">Состав сведений о гражданине в Едином Реестре воинского учета</w:t>
      </w:r>
    </w:p>
    <w:tbl>
      <w:tblPr>
        <w:tblStyle w:val="Table1"/>
        <w:tblpPr w:leftFromText="180" w:rightFromText="180" w:topFromText="180" w:bottomFromText="180" w:vertAnchor="text" w:horzAnchor="text" w:tblpX="0" w:tblpY="0"/>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05.183826994423"/>
        <w:gridCol w:w="4920.327984029201"/>
        <w:tblGridChange w:id="0">
          <w:tblGrid>
            <w:gridCol w:w="4105.183826994423"/>
            <w:gridCol w:w="4920.327984029201"/>
          </w:tblGrid>
        </w:tblGridChange>
      </w:tblGrid>
      <w:tr>
        <w:trPr>
          <w:cantSplit w:val="0"/>
          <w:trHeight w:val="405" w:hRule="atLeast"/>
          <w:tblHeader w:val="0"/>
        </w:trPr>
        <w:tc>
          <w:tcPr>
            <w:tcBorders>
              <w:left w:color="000000" w:space="0" w:sz="8" w:val="single"/>
            </w:tcBorders>
            <w:tcMar>
              <w:top w:w="60.0" w:type="dxa"/>
              <w:left w:w="120.0" w:type="dxa"/>
              <w:bottom w:w="60.0" w:type="dxa"/>
              <w:right w:w="120.0" w:type="dxa"/>
            </w:tcMar>
          </w:tcPr>
          <w:p w:rsidR="00000000" w:rsidDel="00000000" w:rsidP="00000000" w:rsidRDefault="00000000" w:rsidRPr="00000000" w14:paraId="00000002">
            <w:pPr>
              <w:spacing w:after="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Сведения</w:t>
            </w:r>
          </w:p>
        </w:tc>
        <w:tc>
          <w:tcPr>
            <w:tcBorders>
              <w:right w:color="000000" w:space="0" w:sz="8" w:val="single"/>
            </w:tcBorders>
            <w:tcMar>
              <w:top w:w="60.0" w:type="dxa"/>
              <w:left w:w="120.0" w:type="dxa"/>
              <w:bottom w:w="60.0" w:type="dxa"/>
              <w:right w:w="120.0" w:type="dxa"/>
            </w:tcMar>
          </w:tcPr>
          <w:p w:rsidR="00000000" w:rsidDel="00000000" w:rsidP="00000000" w:rsidRDefault="00000000" w:rsidRPr="00000000" w14:paraId="00000003">
            <w:pPr>
              <w:spacing w:after="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Атрибуты сведений</w:t>
            </w:r>
          </w:p>
        </w:tc>
      </w:tr>
      <w:tr>
        <w:trPr>
          <w:cantSplit w:val="0"/>
          <w:trHeight w:val="1230" w:hRule="atLeast"/>
          <w:tblHeader w:val="0"/>
        </w:trPr>
        <w:tc>
          <w:tcPr>
            <w:tcBorders>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0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Фамилия, имя, отчество (при наличии)</w:t>
            </w:r>
          </w:p>
        </w:tc>
        <w:tc>
          <w:tcPr>
            <w:tcBorders>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0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имя и отчество гражданина, подлежащего первоначальной постановке на воинский учет, гражданина, состоящего на воинском учете, или гражданина, не состоящего, но обязанного состоять на воинском учете (далее - гражданин)</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0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Дата рождения</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0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число, месяц и год рождения гражданина</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0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Дата смерти (при наличии)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0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число, месяц и год смерти гражданина</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0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Пол</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0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 гражданина</w:t>
            </w:r>
          </w:p>
        </w:tc>
      </w:tr>
      <w:tr>
        <w:trPr>
          <w:cantSplit w:val="0"/>
          <w:trHeight w:val="205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0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Сведения о документе, удостоверяющем личность</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0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документа;</w:t>
            </w:r>
          </w:p>
          <w:p w:rsidR="00000000" w:rsidDel="00000000" w:rsidP="00000000" w:rsidRDefault="00000000" w:rsidRPr="00000000" w14:paraId="0000000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серия документа или иной идентификатор;</w:t>
            </w:r>
          </w:p>
          <w:p w:rsidR="00000000" w:rsidDel="00000000" w:rsidP="00000000" w:rsidRDefault="00000000" w:rsidRPr="00000000" w14:paraId="0000000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документа или иной идентификатор;</w:t>
            </w:r>
          </w:p>
          <w:p w:rsidR="00000000" w:rsidDel="00000000" w:rsidP="00000000" w:rsidRDefault="00000000" w:rsidRPr="00000000" w14:paraId="0000001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органа, выдавшего документ;</w:t>
            </w:r>
          </w:p>
          <w:p w:rsidR="00000000" w:rsidDel="00000000" w:rsidP="00000000" w:rsidRDefault="00000000" w:rsidRPr="00000000" w14:paraId="0000001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подразделения органа, выдавшего документ;</w:t>
            </w:r>
          </w:p>
          <w:p w:rsidR="00000000" w:rsidDel="00000000" w:rsidP="00000000" w:rsidRDefault="00000000" w:rsidRPr="00000000" w14:paraId="0000001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выдачи документа;</w:t>
            </w:r>
          </w:p>
          <w:p w:rsidR="00000000" w:rsidDel="00000000" w:rsidP="00000000" w:rsidRDefault="00000000" w:rsidRPr="00000000" w14:paraId="0000001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статус документа</w:t>
            </w:r>
          </w:p>
        </w:tc>
      </w:tr>
      <w:tr>
        <w:trPr>
          <w:cantSplit w:val="0"/>
          <w:trHeight w:val="94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Место рождения</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населенного пункта, региона, страны (для граждан, рожденных в СССР, - наименование республики в составе СССР), где родился гражданин</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Адрес электронной почты (при наличии)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электронной почты гражданина</w:t>
            </w:r>
          </w:p>
        </w:tc>
      </w:tr>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Номер телефона (при наличии)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абонентский номер гражданина, выделенный оператором подвижной радиотелефонной связи</w:t>
            </w:r>
          </w:p>
        </w:tc>
      </w:tr>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Страховой номер индивидуального лицевого счета (при наличии)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страховой номер индивидуального лицевого счета гражданина</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Идентификационный номер налогоплательщика</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идентификационный номер налогоплательщика гражданина</w:t>
            </w:r>
          </w:p>
        </w:tc>
      </w:tr>
      <w:tr>
        <w:trPr>
          <w:cantSplit w:val="0"/>
          <w:trHeight w:val="481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Место жительства и (или) место пребывания, в том числе не подтвержденные регистрацией по месту жительства и (или) месту пребывания</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1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регистрации по месту жительства;</w:t>
            </w:r>
          </w:p>
          <w:p w:rsidR="00000000" w:rsidDel="00000000" w:rsidP="00000000" w:rsidRDefault="00000000" w:rsidRPr="00000000" w14:paraId="0000002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постановки на регистрационный учет по месту жительства;</w:t>
            </w:r>
          </w:p>
          <w:p w:rsidR="00000000" w:rsidDel="00000000" w:rsidP="00000000" w:rsidRDefault="00000000" w:rsidRPr="00000000" w14:paraId="0000002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снятия с регистрационного учета по месту жительства (при наличии);</w:t>
            </w:r>
          </w:p>
          <w:p w:rsidR="00000000" w:rsidDel="00000000" w:rsidP="00000000" w:rsidRDefault="00000000" w:rsidRPr="00000000" w14:paraId="0000002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регистрации по месту пребывания (при наличии);</w:t>
            </w:r>
          </w:p>
          <w:p w:rsidR="00000000" w:rsidDel="00000000" w:rsidP="00000000" w:rsidRDefault="00000000" w:rsidRPr="00000000" w14:paraId="0000002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постановки на регистрационный учет по месту пребывания;</w:t>
            </w:r>
          </w:p>
          <w:p w:rsidR="00000000" w:rsidDel="00000000" w:rsidP="00000000" w:rsidRDefault="00000000" w:rsidRPr="00000000" w14:paraId="0000002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снятия с регистрационного учета по месту пребывания;</w:t>
            </w:r>
          </w:p>
          <w:p w:rsidR="00000000" w:rsidDel="00000000" w:rsidP="00000000" w:rsidRDefault="00000000" w:rsidRPr="00000000" w14:paraId="0000002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 регистрации по месту пребывания;</w:t>
            </w:r>
          </w:p>
          <w:p w:rsidR="00000000" w:rsidDel="00000000" w:rsidP="00000000" w:rsidRDefault="00000000" w:rsidRPr="00000000" w14:paraId="0000002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места фактического проживания (в случае отсутствия регистрации по месту жительства и (или) месту пребывания или в случае фактического проживания не по месту жительства и (или) месту пребывания);</w:t>
            </w:r>
          </w:p>
          <w:p w:rsidR="00000000" w:rsidDel="00000000" w:rsidP="00000000" w:rsidRDefault="00000000" w:rsidRPr="00000000" w14:paraId="0000002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 предоставивший сведения об адресе места фактического проживания;</w:t>
            </w:r>
          </w:p>
          <w:p w:rsidR="00000000" w:rsidDel="00000000" w:rsidP="00000000" w:rsidRDefault="00000000" w:rsidRPr="00000000" w14:paraId="0000002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получения сведений об адресе места фактического проживания;</w:t>
            </w:r>
          </w:p>
          <w:p w:rsidR="00000000" w:rsidDel="00000000" w:rsidP="00000000" w:rsidRDefault="00000000" w:rsidRPr="00000000" w14:paraId="0000002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потери актуальности сведений об адресе места фактического проживания</w:t>
            </w:r>
          </w:p>
        </w:tc>
      </w:tr>
      <w:tr>
        <w:trPr>
          <w:cantSplit w:val="0"/>
          <w:trHeight w:val="978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2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Семейное положение, в том числе наличие детей</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2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заключении брака;</w:t>
            </w:r>
          </w:p>
          <w:p w:rsidR="00000000" w:rsidDel="00000000" w:rsidP="00000000" w:rsidRDefault="00000000" w:rsidRPr="00000000" w14:paraId="0000002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супруги (супруга);</w:t>
            </w:r>
          </w:p>
          <w:p w:rsidR="00000000" w:rsidDel="00000000" w:rsidP="00000000" w:rsidRDefault="00000000" w:rsidRPr="00000000" w14:paraId="0000002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имя супруги (супруга);</w:t>
            </w:r>
          </w:p>
          <w:p w:rsidR="00000000" w:rsidDel="00000000" w:rsidP="00000000" w:rsidRDefault="00000000" w:rsidRPr="00000000" w14:paraId="0000002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отчество супруги (супруга) (при наличии);</w:t>
            </w:r>
          </w:p>
          <w:p w:rsidR="00000000" w:rsidDel="00000000" w:rsidP="00000000" w:rsidRDefault="00000000" w:rsidRPr="00000000" w14:paraId="0000002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записи акта о заключении брака или иной идентификатор такой записи;</w:t>
            </w:r>
          </w:p>
          <w:p w:rsidR="00000000" w:rsidDel="00000000" w:rsidP="00000000" w:rsidRDefault="00000000" w:rsidRPr="00000000" w14:paraId="0000003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заключения брака;</w:t>
            </w:r>
          </w:p>
          <w:p w:rsidR="00000000" w:rsidDel="00000000" w:rsidP="00000000" w:rsidRDefault="00000000" w:rsidRPr="00000000" w14:paraId="0000003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рождения супруги (супруга);</w:t>
            </w:r>
          </w:p>
          <w:p w:rsidR="00000000" w:rsidDel="00000000" w:rsidP="00000000" w:rsidRDefault="00000000" w:rsidRPr="00000000" w14:paraId="0000003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смерти супруги (супруга);</w:t>
            </w:r>
          </w:p>
          <w:p w:rsidR="00000000" w:rsidDel="00000000" w:rsidP="00000000" w:rsidRDefault="00000000" w:rsidRPr="00000000" w14:paraId="0000003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свидетельство о смерти супруги (супруга) (номер)</w:t>
            </w:r>
          </w:p>
          <w:p w:rsidR="00000000" w:rsidDel="00000000" w:rsidP="00000000" w:rsidRDefault="00000000" w:rsidRPr="00000000" w14:paraId="0000003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записи акта о расторжении брака или иной идентификатор такой записи;</w:t>
            </w:r>
          </w:p>
          <w:p w:rsidR="00000000" w:rsidDel="00000000" w:rsidP="00000000" w:rsidRDefault="00000000" w:rsidRPr="00000000" w14:paraId="0000003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прекращения брака;</w:t>
            </w:r>
          </w:p>
          <w:p w:rsidR="00000000" w:rsidDel="00000000" w:rsidP="00000000" w:rsidRDefault="00000000" w:rsidRPr="00000000" w14:paraId="0000003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наличии у гражданина несовершеннолетних детей;</w:t>
            </w:r>
          </w:p>
          <w:p w:rsidR="00000000" w:rsidDel="00000000" w:rsidP="00000000" w:rsidRDefault="00000000" w:rsidRPr="00000000" w14:paraId="0000003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ребенка;</w:t>
            </w:r>
          </w:p>
          <w:p w:rsidR="00000000" w:rsidDel="00000000" w:rsidP="00000000" w:rsidRDefault="00000000" w:rsidRPr="00000000" w14:paraId="0000003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имя ребенка;</w:t>
            </w:r>
          </w:p>
          <w:p w:rsidR="00000000" w:rsidDel="00000000" w:rsidP="00000000" w:rsidRDefault="00000000" w:rsidRPr="00000000" w14:paraId="0000003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отчество ребенка (при наличии);</w:t>
            </w:r>
          </w:p>
          <w:p w:rsidR="00000000" w:rsidDel="00000000" w:rsidP="00000000" w:rsidRDefault="00000000" w:rsidRPr="00000000" w14:paraId="0000003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рождения ребенка;</w:t>
            </w:r>
          </w:p>
          <w:p w:rsidR="00000000" w:rsidDel="00000000" w:rsidP="00000000" w:rsidRDefault="00000000" w:rsidRPr="00000000" w14:paraId="0000003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записи акта о рождении ребенка или иной идентификатор такой записи;</w:t>
            </w:r>
          </w:p>
          <w:p w:rsidR="00000000" w:rsidDel="00000000" w:rsidP="00000000" w:rsidRDefault="00000000" w:rsidRPr="00000000" w14:paraId="0000003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смерти ребенка;</w:t>
            </w:r>
          </w:p>
          <w:p w:rsidR="00000000" w:rsidDel="00000000" w:rsidP="00000000" w:rsidRDefault="00000000" w:rsidRPr="00000000" w14:paraId="0000003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записи акта о смерти ребенка или иной идентификатор такой записи;</w:t>
            </w:r>
          </w:p>
          <w:p w:rsidR="00000000" w:rsidDel="00000000" w:rsidP="00000000" w:rsidRDefault="00000000" w:rsidRPr="00000000" w14:paraId="0000003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наличии лиц, в отношении которых гражданин является опекуном или попечителем;</w:t>
            </w:r>
          </w:p>
          <w:p w:rsidR="00000000" w:rsidDel="00000000" w:rsidP="00000000" w:rsidRDefault="00000000" w:rsidRPr="00000000" w14:paraId="0000003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лица, в отношении которого гражданин является опекуном или попечителем;</w:t>
            </w:r>
          </w:p>
          <w:p w:rsidR="00000000" w:rsidDel="00000000" w:rsidP="00000000" w:rsidRDefault="00000000" w:rsidRPr="00000000" w14:paraId="0000004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имя лица, в отношении которого гражданин является опекуном или попечителем;</w:t>
            </w:r>
          </w:p>
          <w:p w:rsidR="00000000" w:rsidDel="00000000" w:rsidP="00000000" w:rsidRDefault="00000000" w:rsidRPr="00000000" w14:paraId="0000004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отчество лица, в отношении которого гражданин является опекуном или попечителем (при наличии);</w:t>
            </w:r>
          </w:p>
          <w:p w:rsidR="00000000" w:rsidDel="00000000" w:rsidP="00000000" w:rsidRDefault="00000000" w:rsidRPr="00000000" w14:paraId="0000004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рождения лица, в отношении которого гражданин является опекуном или попечителем;</w:t>
            </w:r>
          </w:p>
          <w:p w:rsidR="00000000" w:rsidDel="00000000" w:rsidP="00000000" w:rsidRDefault="00000000" w:rsidRPr="00000000" w14:paraId="0000004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страховой номер индивидуального лицевого счета лица, в отношении которого гражданин является опекуном или попечителем</w:t>
            </w:r>
          </w:p>
        </w:tc>
      </w:tr>
      <w:tr>
        <w:trPr>
          <w:cantSplit w:val="0"/>
          <w:trHeight w:val="453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4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Сведения о приобретении и прекращении гражданства Российской Федерации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4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основание приобретения гражданства Российской Федерации;</w:t>
            </w:r>
          </w:p>
          <w:p w:rsidR="00000000" w:rsidDel="00000000" w:rsidP="00000000" w:rsidRDefault="00000000" w:rsidRPr="00000000" w14:paraId="0000004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решения об оформлении гражданства Российской Федерации,</w:t>
            </w:r>
          </w:p>
          <w:p w:rsidR="00000000" w:rsidDel="00000000" w:rsidP="00000000" w:rsidRDefault="00000000" w:rsidRPr="00000000" w14:paraId="0000004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приеме в гражданство Российской Федерации или о признании гражданином Российской Федерации;</w:t>
            </w:r>
          </w:p>
          <w:p w:rsidR="00000000" w:rsidDel="00000000" w:rsidP="00000000" w:rsidRDefault="00000000" w:rsidRPr="00000000" w14:paraId="0000004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решения об оформлении гражданства Российской Федерации, о приеме в гражданство Российской Федерации или о признании гражданином Российской Федерации;</w:t>
            </w:r>
          </w:p>
          <w:p w:rsidR="00000000" w:rsidDel="00000000" w:rsidP="00000000" w:rsidRDefault="00000000" w:rsidRPr="00000000" w14:paraId="0000004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органа, принявшего решение об оформлении гражданства Российской Федерации, о приеме в гражданство Российской Федерации или о признании гражданином Российской Федерации;</w:t>
            </w:r>
          </w:p>
          <w:p w:rsidR="00000000" w:rsidDel="00000000" w:rsidP="00000000" w:rsidRDefault="00000000" w:rsidRPr="00000000" w14:paraId="0000004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основание выхода из гражданства Российской Федерации;</w:t>
            </w:r>
          </w:p>
          <w:p w:rsidR="00000000" w:rsidDel="00000000" w:rsidP="00000000" w:rsidRDefault="00000000" w:rsidRPr="00000000" w14:paraId="0000004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решения о выходе из гражданства Российской Федерации;</w:t>
            </w:r>
          </w:p>
          <w:p w:rsidR="00000000" w:rsidDel="00000000" w:rsidP="00000000" w:rsidRDefault="00000000" w:rsidRPr="00000000" w14:paraId="0000004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решения о выходе из гражданства Российской Федерации;</w:t>
            </w:r>
          </w:p>
          <w:p w:rsidR="00000000" w:rsidDel="00000000" w:rsidP="00000000" w:rsidRDefault="00000000" w:rsidRPr="00000000" w14:paraId="0000004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органа, принявшего решение о выходе из гражданства Российской Федерации</w:t>
            </w:r>
          </w:p>
        </w:tc>
      </w:tr>
      <w:tr>
        <w:trPr>
          <w:cantSplit w:val="0"/>
          <w:trHeight w:val="177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4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4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права проживания в иностранном государстве;</w:t>
            </w:r>
          </w:p>
          <w:p w:rsidR="00000000" w:rsidDel="00000000" w:rsidP="00000000" w:rsidRDefault="00000000" w:rsidRPr="00000000" w14:paraId="0000005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государства;</w:t>
            </w:r>
          </w:p>
          <w:p w:rsidR="00000000" w:rsidDel="00000000" w:rsidP="00000000" w:rsidRDefault="00000000" w:rsidRPr="00000000" w14:paraId="0000005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основание проживания в ином государстве;</w:t>
            </w:r>
          </w:p>
          <w:p w:rsidR="00000000" w:rsidDel="00000000" w:rsidP="00000000" w:rsidRDefault="00000000" w:rsidRPr="00000000" w14:paraId="0000005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возникновения права на постоянное проживание на территории иностранного государства;</w:t>
            </w:r>
          </w:p>
          <w:p w:rsidR="00000000" w:rsidDel="00000000" w:rsidP="00000000" w:rsidRDefault="00000000" w:rsidRPr="00000000" w14:paraId="0000005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получения гражданства (подданства) иностранного государства</w:t>
            </w:r>
          </w:p>
        </w:tc>
      </w:tr>
      <w:tr>
        <w:trPr>
          <w:cantSplit w:val="0"/>
          <w:trHeight w:val="123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5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Код и наименование военного комиссариата, в котором гражданин состоит воинском на учете</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5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военного комиссариата, в котором гражданин состоит на воинском учете;</w:t>
            </w:r>
          </w:p>
          <w:p w:rsidR="00000000" w:rsidDel="00000000" w:rsidP="00000000" w:rsidRDefault="00000000" w:rsidRPr="00000000" w14:paraId="0000005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военного комиссариата, в котором гражданин состоит на воинском учете</w:t>
            </w:r>
          </w:p>
        </w:tc>
      </w:tr>
      <w:tr>
        <w:trPr>
          <w:cantSplit w:val="0"/>
          <w:trHeight w:val="232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5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Сведения о постановке на воинский учет или снятии с воинского учета</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5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идентификатор гражданина в государственной информационной системе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w:t>
            </w:r>
          </w:p>
          <w:p w:rsidR="00000000" w:rsidDel="00000000" w:rsidP="00000000" w:rsidRDefault="00000000" w:rsidRPr="00000000" w14:paraId="0000005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постановки на воинский учет;</w:t>
            </w:r>
          </w:p>
          <w:p w:rsidR="00000000" w:rsidDel="00000000" w:rsidP="00000000" w:rsidRDefault="00000000" w:rsidRPr="00000000" w14:paraId="0000005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причина постановки на воинский учет;</w:t>
            </w:r>
          </w:p>
          <w:p w:rsidR="00000000" w:rsidDel="00000000" w:rsidP="00000000" w:rsidRDefault="00000000" w:rsidRPr="00000000" w14:paraId="0000005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снятия с воинского учета</w:t>
            </w:r>
          </w:p>
        </w:tc>
      </w:tr>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5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Сведения о факте выдачи документа воинского учета</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5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 выдачи документа воинского учета;</w:t>
            </w:r>
          </w:p>
          <w:p w:rsidR="00000000" w:rsidDel="00000000" w:rsidP="00000000" w:rsidRDefault="00000000" w:rsidRPr="00000000" w14:paraId="0000005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выдачи документа воинского учета</w:t>
            </w:r>
          </w:p>
        </w:tc>
      </w:tr>
      <w:tr>
        <w:trPr>
          <w:cantSplit w:val="0"/>
          <w:trHeight w:val="675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5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Сведения о трудовой деятельности, включая сведения о работодателе</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6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работы;</w:t>
            </w:r>
          </w:p>
          <w:p w:rsidR="00000000" w:rsidDel="00000000" w:rsidP="00000000" w:rsidRDefault="00000000" w:rsidRPr="00000000" w14:paraId="0000006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категория работодателя;</w:t>
            </w:r>
          </w:p>
          <w:p w:rsidR="00000000" w:rsidDel="00000000" w:rsidP="00000000" w:rsidRDefault="00000000" w:rsidRPr="00000000" w14:paraId="0000006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работодателя;</w:t>
            </w:r>
          </w:p>
          <w:p w:rsidR="00000000" w:rsidDel="00000000" w:rsidP="00000000" w:rsidRDefault="00000000" w:rsidRPr="00000000" w14:paraId="0000006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идентификационный номер налогоплательщика работодателя;</w:t>
            </w:r>
          </w:p>
          <w:p w:rsidR="00000000" w:rsidDel="00000000" w:rsidP="00000000" w:rsidRDefault="00000000" w:rsidRPr="00000000" w14:paraId="0000006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государственный регистрационный номер или основной государственный регистрационный номер индивидуального предпринимателя работодателя;</w:t>
            </w:r>
          </w:p>
          <w:p w:rsidR="00000000" w:rsidDel="00000000" w:rsidP="00000000" w:rsidRDefault="00000000" w:rsidRPr="00000000" w14:paraId="0000006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причины постановки на учет работодателя;</w:t>
            </w:r>
          </w:p>
          <w:p w:rsidR="00000000" w:rsidDel="00000000" w:rsidP="00000000" w:rsidRDefault="00000000" w:rsidRPr="00000000" w14:paraId="0000006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организации или место жительства индивидуального предпринимателя;</w:t>
            </w:r>
          </w:p>
          <w:p w:rsidR="00000000" w:rsidDel="00000000" w:rsidP="00000000" w:rsidRDefault="00000000" w:rsidRPr="00000000" w14:paraId="0000006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фактического места осуществления деятельности работодателя (при наличии);</w:t>
            </w:r>
          </w:p>
          <w:p w:rsidR="00000000" w:rsidDel="00000000" w:rsidP="00000000" w:rsidRDefault="00000000" w:rsidRPr="00000000" w14:paraId="0000006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статус работодателя;</w:t>
            </w:r>
          </w:p>
          <w:p w:rsidR="00000000" w:rsidDel="00000000" w:rsidP="00000000" w:rsidRDefault="00000000" w:rsidRPr="00000000" w14:paraId="0000006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работе гражданина в обособленном подразделении работодателя;</w:t>
            </w:r>
          </w:p>
          <w:p w:rsidR="00000000" w:rsidDel="00000000" w:rsidP="00000000" w:rsidRDefault="00000000" w:rsidRPr="00000000" w14:paraId="0000006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 обособленного подразделения работодателя;</w:t>
            </w:r>
          </w:p>
          <w:p w:rsidR="00000000" w:rsidDel="00000000" w:rsidP="00000000" w:rsidRDefault="00000000" w:rsidRPr="00000000" w14:paraId="0000006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(место нахождения) обособленного подразделения работодателя;</w:t>
            </w:r>
          </w:p>
          <w:p w:rsidR="00000000" w:rsidDel="00000000" w:rsidP="00000000" w:rsidRDefault="00000000" w:rsidRPr="00000000" w14:paraId="0000006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приема на работу;</w:t>
            </w:r>
          </w:p>
          <w:p w:rsidR="00000000" w:rsidDel="00000000" w:rsidP="00000000" w:rsidRDefault="00000000" w:rsidRPr="00000000" w14:paraId="0000006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увольнения;</w:t>
            </w:r>
          </w:p>
          <w:p w:rsidR="00000000" w:rsidDel="00000000" w:rsidP="00000000" w:rsidRDefault="00000000" w:rsidRPr="00000000" w14:paraId="0000006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должность;</w:t>
            </w:r>
          </w:p>
          <w:p w:rsidR="00000000" w:rsidDel="00000000" w:rsidP="00000000" w:rsidRDefault="00000000" w:rsidRPr="00000000" w14:paraId="0000006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нахождении в отпуске по уходу за ребенком;</w:t>
            </w:r>
          </w:p>
          <w:p w:rsidR="00000000" w:rsidDel="00000000" w:rsidP="00000000" w:rsidRDefault="00000000" w:rsidRPr="00000000" w14:paraId="0000007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начала отпуска по уходу за ребенком;</w:t>
            </w:r>
          </w:p>
          <w:p w:rsidR="00000000" w:rsidDel="00000000" w:rsidP="00000000" w:rsidRDefault="00000000" w:rsidRPr="00000000" w14:paraId="0000007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завершения отпуска по уходу за ребенком</w:t>
            </w:r>
          </w:p>
        </w:tc>
      </w:tr>
      <w:tr>
        <w:trPr>
          <w:cantSplit w:val="0"/>
          <w:trHeight w:val="867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7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Сведения о прохождении обучения, включая сведения об образовательной организации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7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образовательной организации, в которой обучается гражданин;</w:t>
            </w:r>
          </w:p>
          <w:p w:rsidR="00000000" w:rsidDel="00000000" w:rsidP="00000000" w:rsidRDefault="00000000" w:rsidRPr="00000000" w14:paraId="0000007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организации;</w:t>
            </w:r>
          </w:p>
          <w:p w:rsidR="00000000" w:rsidDel="00000000" w:rsidP="00000000" w:rsidRDefault="00000000" w:rsidRPr="00000000" w14:paraId="0000007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уровень образования;</w:t>
            </w:r>
          </w:p>
          <w:p w:rsidR="00000000" w:rsidDel="00000000" w:rsidP="00000000" w:rsidRDefault="00000000" w:rsidRPr="00000000" w14:paraId="0000007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 (класс), на котором обучается гражданин;</w:t>
            </w:r>
          </w:p>
          <w:p w:rsidR="00000000" w:rsidDel="00000000" w:rsidP="00000000" w:rsidRDefault="00000000" w:rsidRPr="00000000" w14:paraId="0000007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статус обучения;</w:t>
            </w:r>
          </w:p>
          <w:p w:rsidR="00000000" w:rsidDel="00000000" w:rsidP="00000000" w:rsidRDefault="00000000" w:rsidRPr="00000000" w14:paraId="0000007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академического отпуска;</w:t>
            </w:r>
          </w:p>
          <w:p w:rsidR="00000000" w:rsidDel="00000000" w:rsidP="00000000" w:rsidRDefault="00000000" w:rsidRPr="00000000" w14:paraId="0000007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начала академического отпуска;</w:t>
            </w:r>
          </w:p>
          <w:p w:rsidR="00000000" w:rsidDel="00000000" w:rsidP="00000000" w:rsidRDefault="00000000" w:rsidRPr="00000000" w14:paraId="0000007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окончания академического отпуска;</w:t>
            </w:r>
          </w:p>
          <w:p w:rsidR="00000000" w:rsidDel="00000000" w:rsidP="00000000" w:rsidRDefault="00000000" w:rsidRPr="00000000" w14:paraId="0000007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отпуска по уходу за ребенком;</w:t>
            </w:r>
          </w:p>
          <w:p w:rsidR="00000000" w:rsidDel="00000000" w:rsidP="00000000" w:rsidRDefault="00000000" w:rsidRPr="00000000" w14:paraId="0000007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начала отпуска по уходу за ребенком;</w:t>
            </w:r>
          </w:p>
          <w:p w:rsidR="00000000" w:rsidDel="00000000" w:rsidP="00000000" w:rsidRDefault="00000000" w:rsidRPr="00000000" w14:paraId="0000007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окончания отпуска по уходу за ребенком;</w:t>
            </w:r>
          </w:p>
          <w:p w:rsidR="00000000" w:rsidDel="00000000" w:rsidP="00000000" w:rsidRDefault="00000000" w:rsidRPr="00000000" w14:paraId="0000007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получении образования впервые (для каждого уровня образования);</w:t>
            </w:r>
          </w:p>
          <w:p w:rsidR="00000000" w:rsidDel="00000000" w:rsidP="00000000" w:rsidRDefault="00000000" w:rsidRPr="00000000" w14:paraId="0000007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идентификационный номер налогоплательщика образовательной организации;</w:t>
            </w:r>
          </w:p>
          <w:p w:rsidR="00000000" w:rsidDel="00000000" w:rsidP="00000000" w:rsidRDefault="00000000" w:rsidRPr="00000000" w14:paraId="0000008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государственный регистрационный номер образовательной организации;</w:t>
            </w:r>
          </w:p>
          <w:p w:rsidR="00000000" w:rsidDel="00000000" w:rsidP="00000000" w:rsidRDefault="00000000" w:rsidRPr="00000000" w14:paraId="0000008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причины постановки на учет образовательной организации;</w:t>
            </w:r>
          </w:p>
          <w:p w:rsidR="00000000" w:rsidDel="00000000" w:rsidP="00000000" w:rsidRDefault="00000000" w:rsidRPr="00000000" w14:paraId="0000008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образовательной организации в пределах ее места нахождения;</w:t>
            </w:r>
          </w:p>
          <w:p w:rsidR="00000000" w:rsidDel="00000000" w:rsidP="00000000" w:rsidRDefault="00000000" w:rsidRPr="00000000" w14:paraId="0000008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статус организации;</w:t>
            </w:r>
          </w:p>
          <w:p w:rsidR="00000000" w:rsidDel="00000000" w:rsidP="00000000" w:rsidRDefault="00000000" w:rsidRPr="00000000" w14:paraId="0000008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обособленного подразделения образовательной организации;</w:t>
            </w:r>
          </w:p>
          <w:p w:rsidR="00000000" w:rsidDel="00000000" w:rsidP="00000000" w:rsidRDefault="00000000" w:rsidRPr="00000000" w14:paraId="0000008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(место нахождения) обособленного подразделения образовательной организации;</w:t>
            </w:r>
          </w:p>
          <w:p w:rsidR="00000000" w:rsidDel="00000000" w:rsidP="00000000" w:rsidRDefault="00000000" w:rsidRPr="00000000" w14:paraId="0000008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образовательной программы;</w:t>
            </w:r>
          </w:p>
          <w:p w:rsidR="00000000" w:rsidDel="00000000" w:rsidP="00000000" w:rsidRDefault="00000000" w:rsidRPr="00000000" w14:paraId="0000008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образовательной программы;</w:t>
            </w:r>
          </w:p>
          <w:p w:rsidR="00000000" w:rsidDel="00000000" w:rsidP="00000000" w:rsidRDefault="00000000" w:rsidRPr="00000000" w14:paraId="0000008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w:t>
            </w:r>
          </w:p>
          <w:p w:rsidR="00000000" w:rsidDel="00000000" w:rsidP="00000000" w:rsidRDefault="00000000" w:rsidRPr="00000000" w14:paraId="0000008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поступления на обучение гражданина в образовательную организацию;</w:t>
            </w:r>
          </w:p>
          <w:p w:rsidR="00000000" w:rsidDel="00000000" w:rsidP="00000000" w:rsidRDefault="00000000" w:rsidRPr="00000000" w14:paraId="0000008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начала обучения гражданина;</w:t>
            </w:r>
          </w:p>
          <w:p w:rsidR="00000000" w:rsidDel="00000000" w:rsidP="00000000" w:rsidRDefault="00000000" w:rsidRPr="00000000" w14:paraId="0000008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приказа о зачислении гражданина, поступающего на обучение;</w:t>
            </w:r>
          </w:p>
        </w:tc>
      </w:tr>
      <w:tr>
        <w:trPr>
          <w:cantSplit w:val="0"/>
          <w:trHeight w:val="1060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8C">
            <w:pPr>
              <w:spacing w:after="30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8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приказа о зачислении гражданина, поступающего на обучение;</w:t>
            </w:r>
          </w:p>
          <w:p w:rsidR="00000000" w:rsidDel="00000000" w:rsidP="00000000" w:rsidRDefault="00000000" w:rsidRPr="00000000" w14:paraId="0000008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отчисления гражданина из образовательной организации;</w:t>
            </w:r>
          </w:p>
          <w:p w:rsidR="00000000" w:rsidDel="00000000" w:rsidP="00000000" w:rsidRDefault="00000000" w:rsidRPr="00000000" w14:paraId="0000008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приказа об отчислении гражданина из образовательной организации;</w:t>
            </w:r>
          </w:p>
          <w:p w:rsidR="00000000" w:rsidDel="00000000" w:rsidP="00000000" w:rsidRDefault="00000000" w:rsidRPr="00000000" w14:paraId="0000009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приказа об отчислении гражданина из образовательной организации;</w:t>
            </w:r>
          </w:p>
          <w:p w:rsidR="00000000" w:rsidDel="00000000" w:rsidP="00000000" w:rsidRDefault="00000000" w:rsidRPr="00000000" w14:paraId="0000009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планового окончания обучения гражданина в образовательной организации;</w:t>
            </w:r>
          </w:p>
          <w:p w:rsidR="00000000" w:rsidDel="00000000" w:rsidP="00000000" w:rsidRDefault="00000000" w:rsidRPr="00000000" w14:paraId="0000009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завершения обучения гражданина в образовательной организации;</w:t>
            </w:r>
          </w:p>
          <w:p w:rsidR="00000000" w:rsidDel="00000000" w:rsidP="00000000" w:rsidRDefault="00000000" w:rsidRPr="00000000" w14:paraId="0000009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профессии;</w:t>
            </w:r>
          </w:p>
          <w:p w:rsidR="00000000" w:rsidDel="00000000" w:rsidP="00000000" w:rsidRDefault="00000000" w:rsidRPr="00000000" w14:paraId="0000009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профессии;</w:t>
            </w:r>
          </w:p>
          <w:p w:rsidR="00000000" w:rsidDel="00000000" w:rsidP="00000000" w:rsidRDefault="00000000" w:rsidRPr="00000000" w14:paraId="0000009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специальности;</w:t>
            </w:r>
          </w:p>
          <w:p w:rsidR="00000000" w:rsidDel="00000000" w:rsidP="00000000" w:rsidRDefault="00000000" w:rsidRPr="00000000" w14:paraId="0000009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специальности;</w:t>
            </w:r>
          </w:p>
          <w:p w:rsidR="00000000" w:rsidDel="00000000" w:rsidP="00000000" w:rsidRDefault="00000000" w:rsidRPr="00000000" w14:paraId="0000009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направления подготовки;</w:t>
            </w:r>
          </w:p>
          <w:p w:rsidR="00000000" w:rsidDel="00000000" w:rsidP="00000000" w:rsidRDefault="00000000" w:rsidRPr="00000000" w14:paraId="0000009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направления подготовки;</w:t>
            </w:r>
          </w:p>
          <w:p w:rsidR="00000000" w:rsidDel="00000000" w:rsidP="00000000" w:rsidRDefault="00000000" w:rsidRPr="00000000" w14:paraId="0000009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начала обучения по текущей специальности;</w:t>
            </w:r>
          </w:p>
          <w:p w:rsidR="00000000" w:rsidDel="00000000" w:rsidP="00000000" w:rsidRDefault="00000000" w:rsidRPr="00000000" w14:paraId="0000009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получении профессии, специальности, при наличии которых граждане женского пола получают военно-учетные специальности и подлежат постановке на воинский учет (для граждан женского пола);</w:t>
            </w:r>
          </w:p>
          <w:p w:rsidR="00000000" w:rsidDel="00000000" w:rsidP="00000000" w:rsidRDefault="00000000" w:rsidRPr="00000000" w14:paraId="0000009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начала обучения в военно-учебном центре при федеральной государственной образовательной организации высшего образования (далее - военно-учебный центр) (при наличии);</w:t>
            </w:r>
          </w:p>
          <w:p w:rsidR="00000000" w:rsidDel="00000000" w:rsidP="00000000" w:rsidRDefault="00000000" w:rsidRPr="00000000" w14:paraId="0000009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окончания обучения гражданина в военно-учебном центре (при наличии);</w:t>
            </w:r>
          </w:p>
          <w:p w:rsidR="00000000" w:rsidDel="00000000" w:rsidP="00000000" w:rsidRDefault="00000000" w:rsidRPr="00000000" w14:paraId="0000009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даты начала и окончания обучения, а также срок обучения (в случае заключения договора на обучение по программе военной подготовки офицера (солдата (матроса), сержанта (старшины) запаса (военной подготовки) в военном учебном центре);</w:t>
            </w:r>
          </w:p>
          <w:p w:rsidR="00000000" w:rsidDel="00000000" w:rsidP="00000000" w:rsidRDefault="00000000" w:rsidRPr="00000000" w14:paraId="0000009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об успешном завершении обучения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(далее - обучение на военной кафедре);</w:t>
            </w:r>
          </w:p>
          <w:p w:rsidR="00000000" w:rsidDel="00000000" w:rsidP="00000000" w:rsidRDefault="00000000" w:rsidRPr="00000000" w14:paraId="0000009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начала обучения на военной кафедре;</w:t>
            </w:r>
          </w:p>
          <w:p w:rsidR="00000000" w:rsidDel="00000000" w:rsidP="00000000" w:rsidRDefault="00000000" w:rsidRPr="00000000" w14:paraId="000000A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окончания обучения на военной кафедре</w:t>
            </w:r>
          </w:p>
        </w:tc>
      </w:tr>
      <w:tr>
        <w:trPr>
          <w:cantSplit w:val="0"/>
          <w:trHeight w:val="646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A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Сведения о документе об образовании и (или) о квалификации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A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наличии российского документа об образовании и (или) о квалификации</w:t>
            </w:r>
          </w:p>
          <w:p w:rsidR="00000000" w:rsidDel="00000000" w:rsidP="00000000" w:rsidRDefault="00000000" w:rsidRPr="00000000" w14:paraId="000000A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(далее - документ о российском образовании):</w:t>
            </w:r>
          </w:p>
          <w:p w:rsidR="00000000" w:rsidDel="00000000" w:rsidP="00000000" w:rsidRDefault="00000000" w:rsidRPr="00000000" w14:paraId="000000A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документа о российском образовании;</w:t>
            </w:r>
          </w:p>
          <w:p w:rsidR="00000000" w:rsidDel="00000000" w:rsidP="00000000" w:rsidRDefault="00000000" w:rsidRPr="00000000" w14:paraId="000000A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уровня образования;</w:t>
            </w:r>
          </w:p>
          <w:p w:rsidR="00000000" w:rsidDel="00000000" w:rsidP="00000000" w:rsidRDefault="00000000" w:rsidRPr="00000000" w14:paraId="000000A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уровня образования;</w:t>
            </w:r>
          </w:p>
          <w:p w:rsidR="00000000" w:rsidDel="00000000" w:rsidP="00000000" w:rsidRDefault="00000000" w:rsidRPr="00000000" w14:paraId="000000A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серия документа о российском образовании или иной идентификатор;</w:t>
            </w:r>
          </w:p>
          <w:p w:rsidR="00000000" w:rsidDel="00000000" w:rsidP="00000000" w:rsidRDefault="00000000" w:rsidRPr="00000000" w14:paraId="000000A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документа о российском образовании или иной идентификатор;</w:t>
            </w:r>
          </w:p>
          <w:p w:rsidR="00000000" w:rsidDel="00000000" w:rsidP="00000000" w:rsidRDefault="00000000" w:rsidRPr="00000000" w14:paraId="000000A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регистрационный номер документа о российском образовании;</w:t>
            </w:r>
          </w:p>
          <w:p w:rsidR="00000000" w:rsidDel="00000000" w:rsidP="00000000" w:rsidRDefault="00000000" w:rsidRPr="00000000" w14:paraId="000000A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выдачи документа о российском образовании;</w:t>
            </w:r>
          </w:p>
          <w:p w:rsidR="00000000" w:rsidDel="00000000" w:rsidP="00000000" w:rsidRDefault="00000000" w:rsidRPr="00000000" w14:paraId="000000A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образовательной организации, выдавшей документ о российском образовании;</w:t>
            </w:r>
          </w:p>
          <w:p w:rsidR="00000000" w:rsidDel="00000000" w:rsidP="00000000" w:rsidRDefault="00000000" w:rsidRPr="00000000" w14:paraId="000000A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специальность и (или) квалификация гражданина в соответствии с документом о российском образовании;</w:t>
            </w:r>
          </w:p>
          <w:p w:rsidR="00000000" w:rsidDel="00000000" w:rsidP="00000000" w:rsidRDefault="00000000" w:rsidRPr="00000000" w14:paraId="000000A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специальности и (или) квалификации;</w:t>
            </w:r>
          </w:p>
          <w:p w:rsidR="00000000" w:rsidDel="00000000" w:rsidP="00000000" w:rsidRDefault="00000000" w:rsidRPr="00000000" w14:paraId="000000A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получении профессии, специальности, при наличии которых граждане женского пола получают военно-учетные специальности и подлежат постановке на воинский учет (для граждан женского пола);</w:t>
            </w:r>
          </w:p>
          <w:p w:rsidR="00000000" w:rsidDel="00000000" w:rsidP="00000000" w:rsidRDefault="00000000" w:rsidRPr="00000000" w14:paraId="000000A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наличии иностранного документа об образовании и (или) о квалификации (далее - документ об иностранном образовании):</w:t>
            </w:r>
          </w:p>
          <w:p w:rsidR="00000000" w:rsidDel="00000000" w:rsidP="00000000" w:rsidRDefault="00000000" w:rsidRPr="00000000" w14:paraId="000000B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вида документа об иностранном образовании;</w:t>
            </w:r>
          </w:p>
          <w:p w:rsidR="00000000" w:rsidDel="00000000" w:rsidP="00000000" w:rsidRDefault="00000000" w:rsidRPr="00000000" w14:paraId="000000B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уровня образования;</w:t>
            </w:r>
          </w:p>
        </w:tc>
      </w:tr>
      <w:tr>
        <w:trPr>
          <w:cantSplit w:val="0"/>
          <w:trHeight w:val="729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B2">
            <w:pPr>
              <w:spacing w:after="30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B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уровня образования;</w:t>
            </w:r>
          </w:p>
          <w:p w:rsidR="00000000" w:rsidDel="00000000" w:rsidP="00000000" w:rsidRDefault="00000000" w:rsidRPr="00000000" w14:paraId="000000B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страны, в которой расположена образовательная организация, выдавшая документ об иностранном образовании;</w:t>
            </w:r>
          </w:p>
          <w:p w:rsidR="00000000" w:rsidDel="00000000" w:rsidP="00000000" w:rsidRDefault="00000000" w:rsidRPr="00000000" w14:paraId="000000B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образовательной организации, выдавшей документ об иностранном образовании;</w:t>
            </w:r>
          </w:p>
          <w:p w:rsidR="00000000" w:rsidDel="00000000" w:rsidP="00000000" w:rsidRDefault="00000000" w:rsidRPr="00000000" w14:paraId="000000B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регистрационный номер свидетельства о признании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w:t>
            </w:r>
          </w:p>
          <w:p w:rsidR="00000000" w:rsidDel="00000000" w:rsidP="00000000" w:rsidRDefault="00000000" w:rsidRPr="00000000" w14:paraId="000000B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признания иностранного образования и (или) иностранной квалификации;</w:t>
            </w:r>
          </w:p>
          <w:p w:rsidR="00000000" w:rsidDel="00000000" w:rsidP="00000000" w:rsidRDefault="00000000" w:rsidRPr="00000000" w14:paraId="000000B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серия документа об иностранном образовании (при наличии) или иной идентификатор;</w:t>
            </w:r>
          </w:p>
          <w:p w:rsidR="00000000" w:rsidDel="00000000" w:rsidP="00000000" w:rsidRDefault="00000000" w:rsidRPr="00000000" w14:paraId="000000B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документа об иностранном образовании (при наличии) или иной идентификатор; регистрационный номер документа об иностранном образовании;</w:t>
            </w:r>
          </w:p>
          <w:p w:rsidR="00000000" w:rsidDel="00000000" w:rsidP="00000000" w:rsidRDefault="00000000" w:rsidRPr="00000000" w14:paraId="000000B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направления подготовки (специальности) в соответствии со свидетельством о признании иностранного образования и (или) иностранной квалификации;</w:t>
            </w:r>
          </w:p>
          <w:p w:rsidR="00000000" w:rsidDel="00000000" w:rsidP="00000000" w:rsidRDefault="00000000" w:rsidRPr="00000000" w14:paraId="000000B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направления подготовки (специальности) в соответствии со свидетельством о признании иностранного образования и (или) иностранной квалификации;</w:t>
            </w:r>
          </w:p>
          <w:p w:rsidR="00000000" w:rsidDel="00000000" w:rsidP="00000000" w:rsidRDefault="00000000" w:rsidRPr="00000000" w14:paraId="000000B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получении иностранной специальности, при наличии которой граждане женского пола получают военно-учетные специальности и подлежат постановке на воинский учет (для граждан женского пола)</w:t>
            </w:r>
          </w:p>
        </w:tc>
      </w:tr>
      <w:tr>
        <w:trPr>
          <w:cantSplit w:val="0"/>
          <w:trHeight w:val="288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B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Сведения о состоянии здоровья</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B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наличии заболевания (состояния), определенного </w:t>
            </w:r>
            <w:hyperlink r:id="rId6">
              <w:r w:rsidDel="00000000" w:rsidR="00000000" w:rsidRPr="00000000">
                <w:rPr>
                  <w:rFonts w:ascii="Times New Roman" w:cs="Times New Roman" w:eastAsia="Times New Roman" w:hAnsi="Times New Roman"/>
                  <w:color w:val="228007"/>
                  <w:sz w:val="24"/>
                  <w:szCs w:val="24"/>
                  <w:rtl w:val="0"/>
                </w:rPr>
                <w:t xml:space="preserve">разделом II</w:t>
              </w:r>
            </w:hyperlink>
            <w:r w:rsidDel="00000000" w:rsidR="00000000" w:rsidRPr="00000000">
              <w:rPr>
                <w:rFonts w:ascii="Times New Roman" w:cs="Times New Roman" w:eastAsia="Times New Roman" w:hAnsi="Times New Roman"/>
                <w:sz w:val="24"/>
                <w:szCs w:val="24"/>
                <w:rtl w:val="0"/>
              </w:rPr>
              <w:t xml:space="preserve"> (расписание болезней) приложения N 1 к Положению о военно-врачебной экспертизе, утвержденному постановлением Правительства Российской Федерации от 4 июля 2013 г. N 565 "Об утверждении Положения о военно-врачебной экспертизе";</w:t>
            </w:r>
          </w:p>
          <w:p w:rsidR="00000000" w:rsidDel="00000000" w:rsidP="00000000" w:rsidRDefault="00000000" w:rsidRPr="00000000" w14:paraId="000000B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постановки диагноза;</w:t>
            </w:r>
          </w:p>
          <w:p w:rsidR="00000000" w:rsidDel="00000000" w:rsidP="00000000" w:rsidRDefault="00000000" w:rsidRPr="00000000" w14:paraId="000000C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признак постановки на учет;</w:t>
            </w:r>
          </w:p>
          <w:p w:rsidR="00000000" w:rsidDel="00000000" w:rsidP="00000000" w:rsidRDefault="00000000" w:rsidRPr="00000000" w14:paraId="000000C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постановки на учет;</w:t>
            </w:r>
          </w:p>
          <w:p w:rsidR="00000000" w:rsidDel="00000000" w:rsidP="00000000" w:rsidRDefault="00000000" w:rsidRPr="00000000" w14:paraId="000000C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снятия с учета (при наличии);</w:t>
            </w:r>
          </w:p>
          <w:p w:rsidR="00000000" w:rsidDel="00000000" w:rsidP="00000000" w:rsidRDefault="00000000" w:rsidRPr="00000000" w14:paraId="000000C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плановый срок пересмотра диагноза (при наличии)</w:t>
            </w:r>
          </w:p>
        </w:tc>
      </w:tr>
      <w:tr>
        <w:trPr>
          <w:cantSplit w:val="0"/>
          <w:trHeight w:val="399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C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Сведения об инвалидности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C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группа инвалидности;</w:t>
            </w:r>
          </w:p>
          <w:p w:rsidR="00000000" w:rsidDel="00000000" w:rsidP="00000000" w:rsidRDefault="00000000" w:rsidRPr="00000000" w14:paraId="000000C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федерального учреждения медико-социальной экспертизы, признавшего гражданина инвалидом;</w:t>
            </w:r>
          </w:p>
          <w:p w:rsidR="00000000" w:rsidDel="00000000" w:rsidP="00000000" w:rsidRDefault="00000000" w:rsidRPr="00000000" w14:paraId="000000C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признания гражданина инвалидом;</w:t>
            </w:r>
          </w:p>
          <w:p w:rsidR="00000000" w:rsidDel="00000000" w:rsidP="00000000" w:rsidRDefault="00000000" w:rsidRPr="00000000" w14:paraId="000000C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переосвидетельствования гражданина, которому установлена группа инвалидности;</w:t>
            </w:r>
          </w:p>
          <w:p w:rsidR="00000000" w:rsidDel="00000000" w:rsidP="00000000" w:rsidRDefault="00000000" w:rsidRPr="00000000" w14:paraId="000000C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снятия инвалидности (при наличии);</w:t>
            </w:r>
          </w:p>
          <w:p w:rsidR="00000000" w:rsidDel="00000000" w:rsidP="00000000" w:rsidRDefault="00000000" w:rsidRPr="00000000" w14:paraId="000000C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признания гражданина недееспособным или ограниченно дееспособным;</w:t>
            </w:r>
          </w:p>
          <w:p w:rsidR="00000000" w:rsidDel="00000000" w:rsidP="00000000" w:rsidRDefault="00000000" w:rsidRPr="00000000" w14:paraId="000000C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судебного органа, принявшего решение о признании гражданина недееспособным или ограниченно дееспособным;</w:t>
            </w:r>
          </w:p>
          <w:p w:rsidR="00000000" w:rsidDel="00000000" w:rsidP="00000000" w:rsidRDefault="00000000" w:rsidRPr="00000000" w14:paraId="000000C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принятия решения о признании дееспособным гражданина, ранее признанного недееспособным или ограниченно дееспособным (при наличии)</w:t>
            </w:r>
          </w:p>
        </w:tc>
      </w:tr>
      <w:tr>
        <w:trPr>
          <w:cantSplit w:val="0"/>
          <w:trHeight w:val="123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C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Код записи о гражданине в государственном информационном ресурсе, содержащем сведения о гражданах, необходимые для актуализации документов воинского учета</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C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записи о гражданине в государственном информационном ресурсе, содержащем сведения о гражданах, необходимые для актуализации документов воинского учета</w:t>
            </w:r>
          </w:p>
        </w:tc>
      </w:tr>
      <w:tr>
        <w:trPr>
          <w:cantSplit w:val="0"/>
          <w:trHeight w:val="232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C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Признак наличия у гражданина оснований для предоставления отсрочки или освобождения от призыва на военную службу</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D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у гражданина права на отсрочку от призыва на военную службу;</w:t>
            </w:r>
          </w:p>
          <w:p w:rsidR="00000000" w:rsidDel="00000000" w:rsidP="00000000" w:rsidRDefault="00000000" w:rsidRPr="00000000" w14:paraId="000000D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у гражданина основания для освобождения от призыва на военную службу;</w:t>
            </w:r>
          </w:p>
          <w:p w:rsidR="00000000" w:rsidDel="00000000" w:rsidP="00000000" w:rsidRDefault="00000000" w:rsidRPr="00000000" w14:paraId="000000D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начала действия права на отсрочку или освобождение от призыва на военную службу;</w:t>
            </w:r>
          </w:p>
          <w:p w:rsidR="00000000" w:rsidDel="00000000" w:rsidP="00000000" w:rsidRDefault="00000000" w:rsidRPr="00000000" w14:paraId="000000D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окончания действия права на отсрочку или освобождение от призыва на военную службу (при наличии)</w:t>
            </w:r>
          </w:p>
        </w:tc>
      </w:tr>
      <w:tr>
        <w:trPr>
          <w:cantSplit w:val="0"/>
          <w:trHeight w:val="288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D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Сведения о предоставлении отсрочки или освобождении от призыва на военную службу</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D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предоставлении гражданину отсрочки от призыва на военную службу и об освобождении гражданина от призыва на военную службу:</w:t>
            </w:r>
          </w:p>
          <w:p w:rsidR="00000000" w:rsidDel="00000000" w:rsidP="00000000" w:rsidRDefault="00000000" w:rsidRPr="00000000" w14:paraId="000000D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признак наличия отсрочки или освобождения от призыва на военную службу;</w:t>
            </w:r>
          </w:p>
          <w:p w:rsidR="00000000" w:rsidDel="00000000" w:rsidP="00000000" w:rsidRDefault="00000000" w:rsidRPr="00000000" w14:paraId="000000D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решения о предоставлении отсрочки или освобождения;</w:t>
            </w:r>
          </w:p>
          <w:p w:rsidR="00000000" w:rsidDel="00000000" w:rsidP="00000000" w:rsidRDefault="00000000" w:rsidRPr="00000000" w14:paraId="000000D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начала действия отсрочки или освобождения от призыва на военную службу;</w:t>
            </w:r>
          </w:p>
          <w:p w:rsidR="00000000" w:rsidDel="00000000" w:rsidP="00000000" w:rsidRDefault="00000000" w:rsidRPr="00000000" w14:paraId="000000D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окончания действия отсрочки или освобождения от призыва на военную службу (при наличии)</w:t>
            </w:r>
          </w:p>
        </w:tc>
      </w:tr>
      <w:tr>
        <w:trPr>
          <w:cantSplit w:val="0"/>
          <w:trHeight w:val="370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D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Сведения о предпринимательской деятельности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D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постановки на учет в качестве плательщика налога на профессиональный доход;</w:t>
            </w:r>
          </w:p>
          <w:p w:rsidR="00000000" w:rsidDel="00000000" w:rsidP="00000000" w:rsidRDefault="00000000" w:rsidRPr="00000000" w14:paraId="000000D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снятия с учета в качестве плательщика налога на профессиональный доход;</w:t>
            </w:r>
          </w:p>
          <w:p w:rsidR="00000000" w:rsidDel="00000000" w:rsidP="00000000" w:rsidRDefault="00000000" w:rsidRPr="00000000" w14:paraId="000000D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государственный регистрационный номер индивидуального предпринимателя;</w:t>
            </w:r>
          </w:p>
          <w:p w:rsidR="00000000" w:rsidDel="00000000" w:rsidP="00000000" w:rsidRDefault="00000000" w:rsidRPr="00000000" w14:paraId="000000D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государственной регистрации гражданина в качестве индивидуального предпринимателя;</w:t>
            </w:r>
          </w:p>
          <w:p w:rsidR="00000000" w:rsidDel="00000000" w:rsidP="00000000" w:rsidRDefault="00000000" w:rsidRPr="00000000" w14:paraId="000000D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государственной регистрации при прекращении деятельности гражданина в качестве индивидуального предпринимателя или исключения индивидуального предпринимателя из единого государственного реестра индивидуальных предпринимателей по решению регистрирующего органа</w:t>
            </w:r>
          </w:p>
        </w:tc>
      </w:tr>
      <w:tr>
        <w:trPr>
          <w:cantSplit w:val="0"/>
          <w:trHeight w:val="508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E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Сведения о праве на управление транспортными средствами и самоходными машинами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E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серия водительского удостоверения или иной идентификатор;</w:t>
            </w:r>
          </w:p>
          <w:p w:rsidR="00000000" w:rsidDel="00000000" w:rsidP="00000000" w:rsidRDefault="00000000" w:rsidRPr="00000000" w14:paraId="000000E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водительского удостоверения или иной идентификатор;</w:t>
            </w:r>
          </w:p>
          <w:p w:rsidR="00000000" w:rsidDel="00000000" w:rsidP="00000000" w:rsidRDefault="00000000" w:rsidRPr="00000000" w14:paraId="000000E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категории и подкатегории транспортных средств, правом на управление которыми обладает гражданин;</w:t>
            </w:r>
          </w:p>
          <w:p w:rsidR="00000000" w:rsidDel="00000000" w:rsidP="00000000" w:rsidRDefault="00000000" w:rsidRPr="00000000" w14:paraId="000000E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выдачи водительского удостоверения;</w:t>
            </w:r>
          </w:p>
          <w:p w:rsidR="00000000" w:rsidDel="00000000" w:rsidP="00000000" w:rsidRDefault="00000000" w:rsidRPr="00000000" w14:paraId="000000E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окончания действия водительского удостоверения;</w:t>
            </w:r>
          </w:p>
          <w:p w:rsidR="00000000" w:rsidDel="00000000" w:rsidP="00000000" w:rsidRDefault="00000000" w:rsidRPr="00000000" w14:paraId="000000E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статус водительского удостоверения;</w:t>
            </w:r>
          </w:p>
          <w:p w:rsidR="00000000" w:rsidDel="00000000" w:rsidP="00000000" w:rsidRDefault="00000000" w:rsidRPr="00000000" w14:paraId="000000E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серия удостоверения тракториста-машиниста или иной идентификатор;</w:t>
            </w:r>
          </w:p>
          <w:p w:rsidR="00000000" w:rsidDel="00000000" w:rsidP="00000000" w:rsidRDefault="00000000" w:rsidRPr="00000000" w14:paraId="000000E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удостоверения тракториста-машиниста или иной идентификатор;</w:t>
            </w:r>
          </w:p>
          <w:p w:rsidR="00000000" w:rsidDel="00000000" w:rsidP="00000000" w:rsidRDefault="00000000" w:rsidRPr="00000000" w14:paraId="000000E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доступные категории тракториста-машиниста;</w:t>
            </w:r>
          </w:p>
          <w:p w:rsidR="00000000" w:rsidDel="00000000" w:rsidP="00000000" w:rsidRDefault="00000000" w:rsidRPr="00000000" w14:paraId="000000E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выдачи удостоверения тракториста-машиниста;</w:t>
            </w:r>
          </w:p>
          <w:p w:rsidR="00000000" w:rsidDel="00000000" w:rsidP="00000000" w:rsidRDefault="00000000" w:rsidRPr="00000000" w14:paraId="000000E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окончания действия удостоверения тракториста-машиниста;</w:t>
            </w:r>
          </w:p>
          <w:p w:rsidR="00000000" w:rsidDel="00000000" w:rsidP="00000000" w:rsidRDefault="00000000" w:rsidRPr="00000000" w14:paraId="000000E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статус удостоверения тракториста-машиниста;</w:t>
            </w:r>
          </w:p>
          <w:p w:rsidR="00000000" w:rsidDel="00000000" w:rsidP="00000000" w:rsidRDefault="00000000" w:rsidRPr="00000000" w14:paraId="000000E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замены удостоверения тракториста-машиниста (при наличии);</w:t>
            </w:r>
          </w:p>
          <w:p w:rsidR="00000000" w:rsidDel="00000000" w:rsidP="00000000" w:rsidRDefault="00000000" w:rsidRPr="00000000" w14:paraId="000000E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изъятия удостоверения тракториста-машиниста (при наличии);</w:t>
            </w:r>
          </w:p>
          <w:p w:rsidR="00000000" w:rsidDel="00000000" w:rsidP="00000000" w:rsidRDefault="00000000" w:rsidRPr="00000000" w14:paraId="000000E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возврата удостоверения тракториста-машиниста (при наличии)</w:t>
            </w:r>
          </w:p>
        </w:tc>
      </w:tr>
      <w:tr>
        <w:trPr>
          <w:cantSplit w:val="0"/>
          <w:trHeight w:val="205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F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Сведения о присвоении спортивного разряда или спортивного звания</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F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спортивного разряда или спортивного звания;</w:t>
            </w:r>
          </w:p>
          <w:p w:rsidR="00000000" w:rsidDel="00000000" w:rsidP="00000000" w:rsidRDefault="00000000" w:rsidRPr="00000000" w14:paraId="000000F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спорта;</w:t>
            </w:r>
          </w:p>
          <w:p w:rsidR="00000000" w:rsidDel="00000000" w:rsidP="00000000" w:rsidRDefault="00000000" w:rsidRPr="00000000" w14:paraId="000000F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спортивный разряд;</w:t>
            </w:r>
          </w:p>
          <w:p w:rsidR="00000000" w:rsidDel="00000000" w:rsidP="00000000" w:rsidRDefault="00000000" w:rsidRPr="00000000" w14:paraId="000000F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присвоения (подтверждения) спортивного разряда (при наличии);</w:t>
            </w:r>
          </w:p>
          <w:p w:rsidR="00000000" w:rsidDel="00000000" w:rsidP="00000000" w:rsidRDefault="00000000" w:rsidRPr="00000000" w14:paraId="000000F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действия спортивного разряда (при наличии);</w:t>
            </w:r>
          </w:p>
          <w:p w:rsidR="00000000" w:rsidDel="00000000" w:rsidP="00000000" w:rsidRDefault="00000000" w:rsidRPr="00000000" w14:paraId="000000F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спортивное звание (при наличии);</w:t>
            </w:r>
          </w:p>
          <w:p w:rsidR="00000000" w:rsidDel="00000000" w:rsidP="00000000" w:rsidRDefault="00000000" w:rsidRPr="00000000" w14:paraId="000000F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присвоения спортивного звания (при наличии)</w:t>
            </w:r>
          </w:p>
        </w:tc>
      </w:tr>
      <w:tr>
        <w:trPr>
          <w:cantSplit w:val="0"/>
          <w:trHeight w:val="399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F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Сведения об уголовном преследовании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0F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факте уголовного преследования либо о прекращении уголовного преследования;</w:t>
            </w:r>
          </w:p>
          <w:p w:rsidR="00000000" w:rsidDel="00000000" w:rsidP="00000000" w:rsidRDefault="00000000" w:rsidRPr="00000000" w14:paraId="000000F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уголовного преследования;</w:t>
            </w:r>
          </w:p>
          <w:p w:rsidR="00000000" w:rsidDel="00000000" w:rsidP="00000000" w:rsidRDefault="00000000" w:rsidRPr="00000000" w14:paraId="000000F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возбуждения уголовного дела;</w:t>
            </w:r>
          </w:p>
          <w:p w:rsidR="00000000" w:rsidDel="00000000" w:rsidP="00000000" w:rsidRDefault="00000000" w:rsidRPr="00000000" w14:paraId="000000F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уголовного дела, присвоенный на стадии предварительного расследования;</w:t>
            </w:r>
          </w:p>
          <w:p w:rsidR="00000000" w:rsidDel="00000000" w:rsidP="00000000" w:rsidRDefault="00000000" w:rsidRPr="00000000" w14:paraId="000000F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органа, принявшего решение о возбуждении уголовного дела или о прекращении уголовного преследования;</w:t>
            </w:r>
          </w:p>
          <w:p w:rsidR="00000000" w:rsidDel="00000000" w:rsidP="00000000" w:rsidRDefault="00000000" w:rsidRPr="00000000" w14:paraId="000000F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часть, статья Уголовного </w:t>
            </w:r>
            <w:hyperlink r:id="rId7">
              <w:r w:rsidDel="00000000" w:rsidR="00000000" w:rsidRPr="00000000">
                <w:rPr>
                  <w:rFonts w:ascii="Times New Roman" w:cs="Times New Roman" w:eastAsia="Times New Roman" w:hAnsi="Times New Roman"/>
                  <w:color w:val="228007"/>
                  <w:sz w:val="24"/>
                  <w:szCs w:val="24"/>
                  <w:rtl w:val="0"/>
                </w:rPr>
                <w:t xml:space="preserve">кодекса</w:t>
              </w:r>
            </w:hyperlink>
            <w:r w:rsidDel="00000000" w:rsidR="00000000" w:rsidRPr="00000000">
              <w:rPr>
                <w:rFonts w:ascii="Times New Roman" w:cs="Times New Roman" w:eastAsia="Times New Roman" w:hAnsi="Times New Roman"/>
                <w:sz w:val="24"/>
                <w:szCs w:val="24"/>
                <w:rtl w:val="0"/>
              </w:rPr>
              <w:t xml:space="preserve"> Российской Федерации;</w:t>
            </w:r>
          </w:p>
          <w:p w:rsidR="00000000" w:rsidDel="00000000" w:rsidP="00000000" w:rsidRDefault="00000000" w:rsidRPr="00000000" w14:paraId="000000F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прекращения уголовного преследования;</w:t>
            </w:r>
          </w:p>
          <w:p w:rsidR="00000000" w:rsidDel="00000000" w:rsidP="00000000" w:rsidRDefault="00000000" w:rsidRPr="00000000" w14:paraId="0000010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основание прекращения уголовного преследования;</w:t>
            </w:r>
          </w:p>
          <w:p w:rsidR="00000000" w:rsidDel="00000000" w:rsidP="00000000" w:rsidRDefault="00000000" w:rsidRPr="00000000" w14:paraId="0000010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признак передачи в суд уголовного дела в отношении гражданина;</w:t>
            </w:r>
          </w:p>
          <w:p w:rsidR="00000000" w:rsidDel="00000000" w:rsidP="00000000" w:rsidRDefault="00000000" w:rsidRPr="00000000" w14:paraId="0000010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уголовного дела, присвоенный судом;</w:t>
            </w:r>
          </w:p>
          <w:p w:rsidR="00000000" w:rsidDel="00000000" w:rsidP="00000000" w:rsidRDefault="00000000" w:rsidRPr="00000000" w14:paraId="0000010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переквалификации деяния</w:t>
            </w:r>
          </w:p>
        </w:tc>
      </w:tr>
      <w:tr>
        <w:trPr>
          <w:cantSplit w:val="0"/>
          <w:trHeight w:val="232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0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Сведения о вынесенном приговоре</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0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или размер наказания;</w:t>
            </w:r>
          </w:p>
          <w:p w:rsidR="00000000" w:rsidDel="00000000" w:rsidP="00000000" w:rsidRDefault="00000000" w:rsidRPr="00000000" w14:paraId="0000010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изменение срока или размера наказания;</w:t>
            </w:r>
          </w:p>
          <w:p w:rsidR="00000000" w:rsidDel="00000000" w:rsidP="00000000" w:rsidRDefault="00000000" w:rsidRPr="00000000" w14:paraId="0000010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вынесения обвинительного приговора;</w:t>
            </w:r>
          </w:p>
          <w:p w:rsidR="00000000" w:rsidDel="00000000" w:rsidP="00000000" w:rsidRDefault="00000000" w:rsidRPr="00000000" w14:paraId="0000010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суда, вынесшего приговор;</w:t>
            </w:r>
          </w:p>
          <w:p w:rsidR="00000000" w:rsidDel="00000000" w:rsidP="00000000" w:rsidRDefault="00000000" w:rsidRPr="00000000" w14:paraId="0000010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часть, статья Уголовного </w:t>
            </w:r>
            <w:hyperlink r:id="rId8">
              <w:r w:rsidDel="00000000" w:rsidR="00000000" w:rsidRPr="00000000">
                <w:rPr>
                  <w:rFonts w:ascii="Times New Roman" w:cs="Times New Roman" w:eastAsia="Times New Roman" w:hAnsi="Times New Roman"/>
                  <w:color w:val="228007"/>
                  <w:sz w:val="24"/>
                  <w:szCs w:val="24"/>
                  <w:rtl w:val="0"/>
                </w:rPr>
                <w:t xml:space="preserve">кодекса</w:t>
              </w:r>
            </w:hyperlink>
            <w:r w:rsidDel="00000000" w:rsidR="00000000" w:rsidRPr="00000000">
              <w:rPr>
                <w:rFonts w:ascii="Times New Roman" w:cs="Times New Roman" w:eastAsia="Times New Roman" w:hAnsi="Times New Roman"/>
                <w:sz w:val="24"/>
                <w:szCs w:val="24"/>
                <w:rtl w:val="0"/>
              </w:rPr>
              <w:t xml:space="preserve"> Российской Федерации;</w:t>
            </w:r>
          </w:p>
          <w:p w:rsidR="00000000" w:rsidDel="00000000" w:rsidP="00000000" w:rsidRDefault="00000000" w:rsidRPr="00000000" w14:paraId="0000010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наказания;</w:t>
            </w:r>
          </w:p>
          <w:p w:rsidR="00000000" w:rsidDel="00000000" w:rsidP="00000000" w:rsidRDefault="00000000" w:rsidRPr="00000000" w14:paraId="0000010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наказания;</w:t>
            </w:r>
          </w:p>
          <w:p w:rsidR="00000000" w:rsidDel="00000000" w:rsidP="00000000" w:rsidRDefault="00000000" w:rsidRPr="00000000" w14:paraId="0000010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вида наказания</w:t>
            </w:r>
          </w:p>
        </w:tc>
      </w:tr>
      <w:tr>
        <w:trPr>
          <w:cantSplit w:val="0"/>
          <w:trHeight w:val="232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0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Сведения об отбывании наказания</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0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признак отбывания наказания в местах лишения свободы;</w:t>
            </w:r>
          </w:p>
          <w:p w:rsidR="00000000" w:rsidDel="00000000" w:rsidP="00000000" w:rsidRDefault="00000000" w:rsidRPr="00000000" w14:paraId="0000010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места отбывания наказания;</w:t>
            </w:r>
          </w:p>
          <w:p w:rsidR="00000000" w:rsidDel="00000000" w:rsidP="00000000" w:rsidRDefault="00000000" w:rsidRPr="00000000" w14:paraId="0000011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места отбывания наказания;</w:t>
            </w:r>
          </w:p>
          <w:p w:rsidR="00000000" w:rsidDel="00000000" w:rsidP="00000000" w:rsidRDefault="00000000" w:rsidRPr="00000000" w14:paraId="0000011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начала срока отбывания наказания;</w:t>
            </w:r>
          </w:p>
          <w:p w:rsidR="00000000" w:rsidDel="00000000" w:rsidP="00000000" w:rsidRDefault="00000000" w:rsidRPr="00000000" w14:paraId="0000011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плановая дата отбытия из мест лишения свободы;</w:t>
            </w:r>
          </w:p>
          <w:p w:rsidR="00000000" w:rsidDel="00000000" w:rsidP="00000000" w:rsidRDefault="00000000" w:rsidRPr="00000000" w14:paraId="0000011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освобождения из мест лишения свободы;</w:t>
            </w:r>
          </w:p>
          <w:p w:rsidR="00000000" w:rsidDel="00000000" w:rsidP="00000000" w:rsidRDefault="00000000" w:rsidRPr="00000000" w14:paraId="0000011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основание освобождения из мест лишения свободы;</w:t>
            </w:r>
          </w:p>
          <w:p w:rsidR="00000000" w:rsidDel="00000000" w:rsidP="00000000" w:rsidRDefault="00000000" w:rsidRPr="00000000" w14:paraId="0000011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признак отбывания наказания в виде обязательных работ</w:t>
            </w:r>
          </w:p>
        </w:tc>
      </w:tr>
      <w:tr>
        <w:trPr>
          <w:cantSplit w:val="0"/>
          <w:trHeight w:val="94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1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Сведения о судимости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1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судимости;</w:t>
            </w:r>
          </w:p>
          <w:p w:rsidR="00000000" w:rsidDel="00000000" w:rsidP="00000000" w:rsidRDefault="00000000" w:rsidRPr="00000000" w14:paraId="0000011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погашения или снятия судимости;</w:t>
            </w:r>
          </w:p>
          <w:p w:rsidR="00000000" w:rsidDel="00000000" w:rsidP="00000000" w:rsidRDefault="00000000" w:rsidRPr="00000000" w14:paraId="0000011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основание погашения или снятия судимости</w:t>
            </w:r>
          </w:p>
        </w:tc>
      </w:tr>
      <w:tr>
        <w:trPr>
          <w:cantSplit w:val="0"/>
          <w:trHeight w:val="288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1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Сведения об объявлении в розыск</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1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объявления в розыск;</w:t>
            </w:r>
          </w:p>
          <w:p w:rsidR="00000000" w:rsidDel="00000000" w:rsidP="00000000" w:rsidRDefault="00000000" w:rsidRPr="00000000" w14:paraId="0000011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органа, принявшего решение об объявлении гражданина в розыск;</w:t>
            </w:r>
          </w:p>
          <w:p w:rsidR="00000000" w:rsidDel="00000000" w:rsidP="00000000" w:rsidRDefault="00000000" w:rsidRPr="00000000" w14:paraId="0000011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часть, статья Уголовного </w:t>
            </w:r>
            <w:hyperlink r:id="rId9">
              <w:r w:rsidDel="00000000" w:rsidR="00000000" w:rsidRPr="00000000">
                <w:rPr>
                  <w:rFonts w:ascii="Times New Roman" w:cs="Times New Roman" w:eastAsia="Times New Roman" w:hAnsi="Times New Roman"/>
                  <w:color w:val="228007"/>
                  <w:sz w:val="24"/>
                  <w:szCs w:val="24"/>
                  <w:rtl w:val="0"/>
                </w:rPr>
                <w:t xml:space="preserve">кодекса</w:t>
              </w:r>
            </w:hyperlink>
            <w:r w:rsidDel="00000000" w:rsidR="00000000" w:rsidRPr="00000000">
              <w:rPr>
                <w:rFonts w:ascii="Times New Roman" w:cs="Times New Roman" w:eastAsia="Times New Roman" w:hAnsi="Times New Roman"/>
                <w:sz w:val="24"/>
                <w:szCs w:val="24"/>
                <w:rtl w:val="0"/>
              </w:rPr>
              <w:t xml:space="preserve"> Российской Федерации, предусматривающие наказание за совершение преступления, в совершении которого подозревается (обвиняется) гражданин, объявленный в розыск;</w:t>
            </w:r>
          </w:p>
          <w:p w:rsidR="00000000" w:rsidDel="00000000" w:rsidP="00000000" w:rsidRDefault="00000000" w:rsidRPr="00000000" w14:paraId="0000011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прекращения розыска;</w:t>
            </w:r>
          </w:p>
          <w:p w:rsidR="00000000" w:rsidDel="00000000" w:rsidP="00000000" w:rsidRDefault="00000000" w:rsidRPr="00000000" w14:paraId="0000011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органа, прекратившего розыск;</w:t>
            </w:r>
          </w:p>
          <w:p w:rsidR="00000000" w:rsidDel="00000000" w:rsidP="00000000" w:rsidRDefault="00000000" w:rsidRPr="00000000" w14:paraId="0000012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основание прекращения розыска</w:t>
            </w:r>
          </w:p>
        </w:tc>
      </w:tr>
      <w:tr>
        <w:trPr>
          <w:cantSplit w:val="0"/>
          <w:trHeight w:val="315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2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Сведения о привлечении к уголовной ответственности в связи с нарушением Федерального </w:t>
            </w:r>
            <w:hyperlink r:id="rId10">
              <w:r w:rsidDel="00000000" w:rsidR="00000000" w:rsidRPr="00000000">
                <w:rPr>
                  <w:rFonts w:ascii="Times New Roman" w:cs="Times New Roman" w:eastAsia="Times New Roman" w:hAnsi="Times New Roman"/>
                  <w:color w:val="228007"/>
                  <w:sz w:val="24"/>
                  <w:szCs w:val="24"/>
                  <w:rtl w:val="0"/>
                </w:rPr>
                <w:t xml:space="preserve">закона</w:t>
              </w:r>
            </w:hyperlink>
            <w:r w:rsidDel="00000000" w:rsidR="00000000" w:rsidRPr="00000000">
              <w:rPr>
                <w:rFonts w:ascii="Times New Roman" w:cs="Times New Roman" w:eastAsia="Times New Roman" w:hAnsi="Times New Roman"/>
                <w:sz w:val="24"/>
                <w:szCs w:val="24"/>
                <w:rtl w:val="0"/>
              </w:rPr>
              <w:t xml:space="preserve"> "О воинской обязанности и военной службе"</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2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факте уголовного преследования;</w:t>
            </w:r>
          </w:p>
          <w:p w:rsidR="00000000" w:rsidDel="00000000" w:rsidP="00000000" w:rsidRDefault="00000000" w:rsidRPr="00000000" w14:paraId="0000012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уголовного дела, присвоенный органом предварительного расследования;</w:t>
            </w:r>
          </w:p>
          <w:p w:rsidR="00000000" w:rsidDel="00000000" w:rsidP="00000000" w:rsidRDefault="00000000" w:rsidRPr="00000000" w14:paraId="0000012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возбуждения уголовного дела;</w:t>
            </w:r>
          </w:p>
          <w:p w:rsidR="00000000" w:rsidDel="00000000" w:rsidP="00000000" w:rsidRDefault="00000000" w:rsidRPr="00000000" w14:paraId="0000012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органа, принявшего решение о возбуждении уголовного дела;</w:t>
            </w:r>
          </w:p>
          <w:p w:rsidR="00000000" w:rsidDel="00000000" w:rsidP="00000000" w:rsidRDefault="00000000" w:rsidRPr="00000000" w14:paraId="0000012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уголовного дела, присвоенный судом;</w:t>
            </w:r>
          </w:p>
          <w:p w:rsidR="00000000" w:rsidDel="00000000" w:rsidP="00000000" w:rsidRDefault="00000000" w:rsidRPr="00000000" w14:paraId="0000012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вынесения приговора;</w:t>
            </w:r>
          </w:p>
          <w:p w:rsidR="00000000" w:rsidDel="00000000" w:rsidP="00000000" w:rsidRDefault="00000000" w:rsidRPr="00000000" w14:paraId="0000012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суда, вынесшего приговор;</w:t>
            </w:r>
          </w:p>
          <w:p w:rsidR="00000000" w:rsidDel="00000000" w:rsidP="00000000" w:rsidRDefault="00000000" w:rsidRPr="00000000" w14:paraId="0000012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наказания в соответствии с Уголовным </w:t>
            </w:r>
            <w:hyperlink r:id="rId11">
              <w:r w:rsidDel="00000000" w:rsidR="00000000" w:rsidRPr="00000000">
                <w:rPr>
                  <w:rFonts w:ascii="Times New Roman" w:cs="Times New Roman" w:eastAsia="Times New Roman" w:hAnsi="Times New Roman"/>
                  <w:color w:val="228007"/>
                  <w:sz w:val="24"/>
                  <w:szCs w:val="24"/>
                  <w:rtl w:val="0"/>
                </w:rPr>
                <w:t xml:space="preserve">кодексом</w:t>
              </w:r>
            </w:hyperlink>
            <w:r w:rsidDel="00000000" w:rsidR="00000000" w:rsidRPr="00000000">
              <w:rPr>
                <w:rFonts w:ascii="Times New Roman" w:cs="Times New Roman" w:eastAsia="Times New Roman" w:hAnsi="Times New Roman"/>
                <w:sz w:val="24"/>
                <w:szCs w:val="24"/>
                <w:rtl w:val="0"/>
              </w:rPr>
              <w:t xml:space="preserve"> Российской Федерации</w:t>
            </w:r>
          </w:p>
        </w:tc>
      </w:tr>
      <w:tr>
        <w:trPr>
          <w:cantSplit w:val="0"/>
          <w:trHeight w:val="481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2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Сведения о привлечении к административной ответственности в связи с нарушением Федерального </w:t>
            </w:r>
            <w:hyperlink r:id="rId12">
              <w:r w:rsidDel="00000000" w:rsidR="00000000" w:rsidRPr="00000000">
                <w:rPr>
                  <w:rFonts w:ascii="Times New Roman" w:cs="Times New Roman" w:eastAsia="Times New Roman" w:hAnsi="Times New Roman"/>
                  <w:color w:val="228007"/>
                  <w:sz w:val="24"/>
                  <w:szCs w:val="24"/>
                  <w:rtl w:val="0"/>
                </w:rPr>
                <w:t xml:space="preserve">закона</w:t>
              </w:r>
            </w:hyperlink>
            <w:r w:rsidDel="00000000" w:rsidR="00000000" w:rsidRPr="00000000">
              <w:rPr>
                <w:rFonts w:ascii="Times New Roman" w:cs="Times New Roman" w:eastAsia="Times New Roman" w:hAnsi="Times New Roman"/>
                <w:sz w:val="24"/>
                <w:szCs w:val="24"/>
                <w:rtl w:val="0"/>
              </w:rPr>
              <w:t xml:space="preserve"> "О воинской обязанности и военной службе"</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2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 привлечения к административной ответственности;</w:t>
            </w:r>
          </w:p>
          <w:p w:rsidR="00000000" w:rsidDel="00000000" w:rsidP="00000000" w:rsidRDefault="00000000" w:rsidRPr="00000000" w14:paraId="0000012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возбуждения дела об административном правонарушении;</w:t>
            </w:r>
          </w:p>
          <w:p w:rsidR="00000000" w:rsidDel="00000000" w:rsidP="00000000" w:rsidRDefault="00000000" w:rsidRPr="00000000" w14:paraId="0000012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 возбудивший дело об административном правонарушении;</w:t>
            </w:r>
          </w:p>
          <w:p w:rsidR="00000000" w:rsidDel="00000000" w:rsidP="00000000" w:rsidRDefault="00000000" w:rsidRPr="00000000" w14:paraId="0000012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дела об административном правонарушении, присвоенный судом или иным органом, вынесшим постановление по делу об административном правонарушении;</w:t>
            </w:r>
          </w:p>
          <w:p w:rsidR="00000000" w:rsidDel="00000000" w:rsidP="00000000" w:rsidRDefault="00000000" w:rsidRPr="00000000" w14:paraId="0000012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вынесения постановления по делу об административном правонарушении;</w:t>
            </w:r>
          </w:p>
          <w:p w:rsidR="00000000" w:rsidDel="00000000" w:rsidP="00000000" w:rsidRDefault="00000000" w:rsidRPr="00000000" w14:paraId="0000013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органа, вынесшего постановление по делу об административном правонарушении;</w:t>
            </w:r>
          </w:p>
          <w:p w:rsidR="00000000" w:rsidDel="00000000" w:rsidP="00000000" w:rsidRDefault="00000000" w:rsidRPr="00000000" w14:paraId="0000013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часть, статья </w:t>
            </w:r>
            <w:hyperlink r:id="rId13">
              <w:r w:rsidDel="00000000" w:rsidR="00000000" w:rsidRPr="00000000">
                <w:rPr>
                  <w:rFonts w:ascii="Times New Roman" w:cs="Times New Roman" w:eastAsia="Times New Roman" w:hAnsi="Times New Roman"/>
                  <w:color w:val="228007"/>
                  <w:sz w:val="24"/>
                  <w:szCs w:val="24"/>
                  <w:rtl w:val="0"/>
                </w:rPr>
                <w:t xml:space="preserve">Кодекса</w:t>
              </w:r>
            </w:hyperlink>
            <w:r w:rsidDel="00000000" w:rsidR="00000000" w:rsidRPr="00000000">
              <w:rPr>
                <w:rFonts w:ascii="Times New Roman" w:cs="Times New Roman" w:eastAsia="Times New Roman" w:hAnsi="Times New Roman"/>
                <w:sz w:val="24"/>
                <w:szCs w:val="24"/>
                <w:rtl w:val="0"/>
              </w:rPr>
              <w:t xml:space="preserve"> Российской Федерации об административных правонарушениях, по которым вынесено постановление по делу об административном правонарушении;</w:t>
            </w:r>
          </w:p>
          <w:p w:rsidR="00000000" w:rsidDel="00000000" w:rsidP="00000000" w:rsidRDefault="00000000" w:rsidRPr="00000000" w14:paraId="0000013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вступления в силу постановления о назначении административного наказания;</w:t>
            </w:r>
          </w:p>
          <w:p w:rsidR="00000000" w:rsidDel="00000000" w:rsidP="00000000" w:rsidRDefault="00000000" w:rsidRPr="00000000" w14:paraId="0000013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назначенного административного наказания;</w:t>
            </w:r>
          </w:p>
          <w:p w:rsidR="00000000" w:rsidDel="00000000" w:rsidP="00000000" w:rsidRDefault="00000000" w:rsidRPr="00000000" w14:paraId="0000013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размер или срок назначенного административного наказания</w:t>
            </w:r>
          </w:p>
        </w:tc>
      </w:tr>
      <w:tr>
        <w:trPr>
          <w:cantSplit w:val="0"/>
          <w:trHeight w:val="508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3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Сведения о направлении повестки военного комиссариата</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3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идентификатор повестки;</w:t>
            </w:r>
          </w:p>
          <w:p w:rsidR="00000000" w:rsidDel="00000000" w:rsidP="00000000" w:rsidRDefault="00000000" w:rsidRPr="00000000" w14:paraId="0000013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 направления повестки;</w:t>
            </w:r>
          </w:p>
          <w:p w:rsidR="00000000" w:rsidDel="00000000" w:rsidP="00000000" w:rsidRDefault="00000000" w:rsidRPr="00000000" w14:paraId="0000013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серия повестки или иной идентификатор;</w:t>
            </w:r>
          </w:p>
          <w:p w:rsidR="00000000" w:rsidDel="00000000" w:rsidP="00000000" w:rsidRDefault="00000000" w:rsidRPr="00000000" w14:paraId="0000013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повестки или иной идентификатор;</w:t>
            </w:r>
          </w:p>
          <w:p w:rsidR="00000000" w:rsidDel="00000000" w:rsidP="00000000" w:rsidRDefault="00000000" w:rsidRPr="00000000" w14:paraId="0000013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направления повестки;</w:t>
            </w:r>
          </w:p>
          <w:p w:rsidR="00000000" w:rsidDel="00000000" w:rsidP="00000000" w:rsidRDefault="00000000" w:rsidRPr="00000000" w14:paraId="0000013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причина вызова по повестке;</w:t>
            </w:r>
          </w:p>
          <w:p w:rsidR="00000000" w:rsidDel="00000000" w:rsidP="00000000" w:rsidRDefault="00000000" w:rsidRPr="00000000" w14:paraId="0000013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имя, отчество (при наличии) военного комиссара;</w:t>
            </w:r>
          </w:p>
          <w:p w:rsidR="00000000" w:rsidDel="00000000" w:rsidP="00000000" w:rsidRDefault="00000000" w:rsidRPr="00000000" w14:paraId="0000013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сертификате ключа проверки электронной подписи, которой подписана повестка;</w:t>
            </w:r>
          </w:p>
          <w:p w:rsidR="00000000" w:rsidDel="00000000" w:rsidP="00000000" w:rsidRDefault="00000000" w:rsidRPr="00000000" w14:paraId="0000013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военного комиссариата, направившего повестку;</w:t>
            </w:r>
          </w:p>
          <w:p w:rsidR="00000000" w:rsidDel="00000000" w:rsidP="00000000" w:rsidRDefault="00000000" w:rsidRPr="00000000" w14:paraId="0000013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по которому необходимо явиться по повестке;</w:t>
            </w:r>
          </w:p>
          <w:p w:rsidR="00000000" w:rsidDel="00000000" w:rsidP="00000000" w:rsidRDefault="00000000" w:rsidRPr="00000000" w14:paraId="0000014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явки в военный комиссариат;</w:t>
            </w:r>
          </w:p>
          <w:p w:rsidR="00000000" w:rsidDel="00000000" w:rsidP="00000000" w:rsidRDefault="00000000" w:rsidRPr="00000000" w14:paraId="0000014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явки в военный комиссариат;</w:t>
            </w:r>
          </w:p>
          <w:p w:rsidR="00000000" w:rsidDel="00000000" w:rsidP="00000000" w:rsidRDefault="00000000" w:rsidRPr="00000000" w14:paraId="0000014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 направления повестки на бумажном носителе;</w:t>
            </w:r>
          </w:p>
          <w:p w:rsidR="00000000" w:rsidDel="00000000" w:rsidP="00000000" w:rsidRDefault="00000000" w:rsidRPr="00000000" w14:paraId="0000014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уникальный номер заказного почтового отправления, которым направлена повестка;</w:t>
            </w:r>
          </w:p>
          <w:p w:rsidR="00000000" w:rsidDel="00000000" w:rsidP="00000000" w:rsidRDefault="00000000" w:rsidRPr="00000000" w14:paraId="0000014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статус повестки;</w:t>
            </w:r>
          </w:p>
          <w:p w:rsidR="00000000" w:rsidDel="00000000" w:rsidP="00000000" w:rsidRDefault="00000000" w:rsidRPr="00000000" w14:paraId="0000014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версия повестки</w:t>
            </w:r>
          </w:p>
        </w:tc>
      </w:tr>
      <w:tr>
        <w:trPr>
          <w:cantSplit w:val="0"/>
          <w:trHeight w:val="232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4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Сведения о вручении повестки военного комиссариата</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4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размещения в общедоступном реестре направленных (врученных) повесток;</w:t>
            </w:r>
          </w:p>
          <w:p w:rsidR="00000000" w:rsidDel="00000000" w:rsidP="00000000" w:rsidRDefault="00000000" w:rsidRPr="00000000" w14:paraId="0000014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 которой повестка считается врученной;</w:t>
            </w:r>
          </w:p>
          <w:p w:rsidR="00000000" w:rsidDel="00000000" w:rsidP="00000000" w:rsidRDefault="00000000" w:rsidRPr="00000000" w14:paraId="0000014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признак вручения;</w:t>
            </w:r>
          </w:p>
          <w:p w:rsidR="00000000" w:rsidDel="00000000" w:rsidP="00000000" w:rsidRDefault="00000000" w:rsidRPr="00000000" w14:paraId="0000014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 вручения;</w:t>
            </w:r>
          </w:p>
          <w:p w:rsidR="00000000" w:rsidDel="00000000" w:rsidP="00000000" w:rsidRDefault="00000000" w:rsidRPr="00000000" w14:paraId="0000014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акта об отказе от получения повестки;</w:t>
            </w:r>
          </w:p>
          <w:p w:rsidR="00000000" w:rsidDel="00000000" w:rsidP="00000000" w:rsidRDefault="00000000" w:rsidRPr="00000000" w14:paraId="0000014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имя, отчество (при наличии) лица, оповестившего гражданина о последствиях отказа от получения повестки</w:t>
            </w:r>
          </w:p>
        </w:tc>
      </w:tr>
      <w:tr>
        <w:trPr>
          <w:cantSplit w:val="0"/>
          <w:trHeight w:val="232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4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Сведения о явке (неявке) гражданина по повестке военного комиссариата</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4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признак явки или неявки;</w:t>
            </w:r>
          </w:p>
          <w:p w:rsidR="00000000" w:rsidDel="00000000" w:rsidP="00000000" w:rsidRDefault="00000000" w:rsidRPr="00000000" w14:paraId="0000014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явки (в случае явки);</w:t>
            </w:r>
          </w:p>
          <w:p w:rsidR="00000000" w:rsidDel="00000000" w:rsidP="00000000" w:rsidRDefault="00000000" w:rsidRPr="00000000" w14:paraId="0000015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признак направления сведений о неявке по уважительной причине;</w:t>
            </w:r>
          </w:p>
          <w:p w:rsidR="00000000" w:rsidDel="00000000" w:rsidP="00000000" w:rsidRDefault="00000000" w:rsidRPr="00000000" w14:paraId="0000015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направления сведений об уважительной причине неявки;</w:t>
            </w:r>
          </w:p>
          <w:p w:rsidR="00000000" w:rsidDel="00000000" w:rsidP="00000000" w:rsidRDefault="00000000" w:rsidRPr="00000000" w14:paraId="0000015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признании причины неявки в военный комиссариат по повестке уважительной;</w:t>
            </w:r>
          </w:p>
          <w:p w:rsidR="00000000" w:rsidDel="00000000" w:rsidP="00000000" w:rsidRDefault="00000000" w:rsidRPr="00000000" w14:paraId="0000015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признания причины неявки в военный комиссариат по повестке уважительной</w:t>
            </w:r>
          </w:p>
        </w:tc>
      </w:tr>
      <w:tr>
        <w:trPr>
          <w:cantSplit w:val="0"/>
          <w:trHeight w:val="315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5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Сведения о применении в отношении граждан временных мер, направленных на обеспечение их явки по повесткам военных комиссариатов (далее - временная мера)</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5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признак применения временной меры;</w:t>
            </w:r>
          </w:p>
          <w:p w:rsidR="00000000" w:rsidDel="00000000" w:rsidP="00000000" w:rsidRDefault="00000000" w:rsidRPr="00000000" w14:paraId="0000015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военный комиссариат, принявший решение о применении временной меры;</w:t>
            </w:r>
          </w:p>
          <w:p w:rsidR="00000000" w:rsidDel="00000000" w:rsidP="00000000" w:rsidRDefault="00000000" w:rsidRPr="00000000" w14:paraId="0000015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решения о применении временной меры;</w:t>
            </w:r>
          </w:p>
          <w:p w:rsidR="00000000" w:rsidDel="00000000" w:rsidP="00000000" w:rsidRDefault="00000000" w:rsidRPr="00000000" w14:paraId="0000015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решения о применении временной меры;</w:t>
            </w:r>
          </w:p>
          <w:p w:rsidR="00000000" w:rsidDel="00000000" w:rsidP="00000000" w:rsidRDefault="00000000" w:rsidRPr="00000000" w14:paraId="0000015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применения временной меры;</w:t>
            </w:r>
          </w:p>
          <w:p w:rsidR="00000000" w:rsidDel="00000000" w:rsidP="00000000" w:rsidRDefault="00000000" w:rsidRPr="00000000" w14:paraId="0000015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решения об отмене временной меры;</w:t>
            </w:r>
          </w:p>
          <w:p w:rsidR="00000000" w:rsidDel="00000000" w:rsidP="00000000" w:rsidRDefault="00000000" w:rsidRPr="00000000" w14:paraId="0000015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решения об отмене временной меры;</w:t>
            </w:r>
          </w:p>
          <w:p w:rsidR="00000000" w:rsidDel="00000000" w:rsidP="00000000" w:rsidRDefault="00000000" w:rsidRPr="00000000" w14:paraId="0000015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 которой отменена временная мера;</w:t>
            </w:r>
          </w:p>
          <w:p w:rsidR="00000000" w:rsidDel="00000000" w:rsidP="00000000" w:rsidRDefault="00000000" w:rsidRPr="00000000" w14:paraId="0000015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 временной меры;</w:t>
            </w:r>
          </w:p>
          <w:p w:rsidR="00000000" w:rsidDel="00000000" w:rsidP="00000000" w:rsidRDefault="00000000" w:rsidRPr="00000000" w14:paraId="0000015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статус временной меры</w:t>
            </w:r>
          </w:p>
        </w:tc>
      </w:tr>
      <w:tr>
        <w:trPr>
          <w:cantSplit w:val="0"/>
          <w:trHeight w:val="123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5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Сведения об отдельных решениях, принимаемых в соответствии с Федеральным </w:t>
            </w:r>
            <w:hyperlink r:id="rId14">
              <w:r w:rsidDel="00000000" w:rsidR="00000000" w:rsidRPr="00000000">
                <w:rPr>
                  <w:rFonts w:ascii="Times New Roman" w:cs="Times New Roman" w:eastAsia="Times New Roman" w:hAnsi="Times New Roman"/>
                  <w:color w:val="228007"/>
                  <w:sz w:val="24"/>
                  <w:szCs w:val="24"/>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 воинской обязанности и военной службе" (далее - отдельное решение)</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6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отдельного решения;</w:t>
            </w:r>
          </w:p>
          <w:p w:rsidR="00000000" w:rsidDel="00000000" w:rsidP="00000000" w:rsidRDefault="00000000" w:rsidRPr="00000000" w14:paraId="0000016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органа, принявшего отдельное решение;</w:t>
            </w:r>
          </w:p>
          <w:p w:rsidR="00000000" w:rsidDel="00000000" w:rsidP="00000000" w:rsidRDefault="00000000" w:rsidRPr="00000000" w14:paraId="0000016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принятия отдельного решения;</w:t>
            </w:r>
          </w:p>
          <w:p w:rsidR="00000000" w:rsidDel="00000000" w:rsidP="00000000" w:rsidRDefault="00000000" w:rsidRPr="00000000" w14:paraId="0000016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принятого отдельного решения</w:t>
            </w:r>
          </w:p>
        </w:tc>
      </w:tr>
      <w:tr>
        <w:trPr>
          <w:cantSplit w:val="0"/>
          <w:trHeight w:val="288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6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Сведения об обжаловании гражданами отдельных решений и о результатах такого обжалования</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6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обжалуемого отдельного решения;</w:t>
            </w:r>
          </w:p>
          <w:p w:rsidR="00000000" w:rsidDel="00000000" w:rsidP="00000000" w:rsidRDefault="00000000" w:rsidRPr="00000000" w14:paraId="0000016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обжалуемого отдельного решения;</w:t>
            </w:r>
          </w:p>
          <w:p w:rsidR="00000000" w:rsidDel="00000000" w:rsidP="00000000" w:rsidRDefault="00000000" w:rsidRPr="00000000" w14:paraId="0000016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принятого решения по результатам обжалования отдельного решения;</w:t>
            </w:r>
          </w:p>
          <w:p w:rsidR="00000000" w:rsidDel="00000000" w:rsidP="00000000" w:rsidRDefault="00000000" w:rsidRPr="00000000" w14:paraId="0000016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принятия решения по результатам обжалования отдельного решения;</w:t>
            </w:r>
          </w:p>
          <w:p w:rsidR="00000000" w:rsidDel="00000000" w:rsidP="00000000" w:rsidRDefault="00000000" w:rsidRPr="00000000" w14:paraId="0000016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обжалования отдельного решения;</w:t>
            </w:r>
          </w:p>
          <w:p w:rsidR="00000000" w:rsidDel="00000000" w:rsidP="00000000" w:rsidRDefault="00000000" w:rsidRPr="00000000" w14:paraId="0000016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военного комиссариата, призывной комиссии, комиссии по постановке на воинский учет, принявших отдельное решение по результатам обжалования отдельного решения</w:t>
            </w:r>
          </w:p>
        </w:tc>
      </w:tr>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6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Сведения о фактах пересечения государственной границы Российской Федерации</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6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выезда за границу;</w:t>
            </w:r>
          </w:p>
          <w:p w:rsidR="00000000" w:rsidDel="00000000" w:rsidP="00000000" w:rsidRDefault="00000000" w:rsidRPr="00000000" w14:paraId="0000016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возращения в Российскую Федерацию</w:t>
            </w:r>
          </w:p>
        </w:tc>
      </w:tr>
      <w:tr>
        <w:trPr>
          <w:cantSplit w:val="0"/>
          <w:trHeight w:val="123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6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Сведения о недвижимости, принадлежащей гражданам</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6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вещного права на объект недвижимости;</w:t>
            </w:r>
          </w:p>
          <w:p w:rsidR="00000000" w:rsidDel="00000000" w:rsidP="00000000" w:rsidRDefault="00000000" w:rsidRPr="00000000" w14:paraId="0000017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объекта недвижимости (при наличии);</w:t>
            </w:r>
          </w:p>
          <w:p w:rsidR="00000000" w:rsidDel="00000000" w:rsidP="00000000" w:rsidRDefault="00000000" w:rsidRPr="00000000" w14:paraId="0000017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государственной регистрации права;</w:t>
            </w:r>
          </w:p>
          <w:p w:rsidR="00000000" w:rsidDel="00000000" w:rsidP="00000000" w:rsidRDefault="00000000" w:rsidRPr="00000000" w14:paraId="0000017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прекращения государственной регистрации права</w:t>
            </w:r>
          </w:p>
        </w:tc>
      </w:tr>
      <w:tr>
        <w:trPr>
          <w:cantSplit w:val="0"/>
          <w:trHeight w:val="343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7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Сведения о наземных транспортных средствах, принадлежащих гражданам</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7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наземного транспортного средства;</w:t>
            </w:r>
          </w:p>
          <w:p w:rsidR="00000000" w:rsidDel="00000000" w:rsidP="00000000" w:rsidRDefault="00000000" w:rsidRPr="00000000" w14:paraId="0000017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 выпуска наземного транспортного средства (при наличии);</w:t>
            </w:r>
          </w:p>
          <w:p w:rsidR="00000000" w:rsidDel="00000000" w:rsidP="00000000" w:rsidRDefault="00000000" w:rsidRPr="00000000" w14:paraId="0000017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марки и модели наземного транспортного средства (при наличии);</w:t>
            </w:r>
          </w:p>
          <w:p w:rsidR="00000000" w:rsidDel="00000000" w:rsidP="00000000" w:rsidRDefault="00000000" w:rsidRPr="00000000" w14:paraId="0000017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государственный регистрационный знак наземного транспортного средства;</w:t>
            </w:r>
          </w:p>
          <w:p w:rsidR="00000000" w:rsidDel="00000000" w:rsidP="00000000" w:rsidRDefault="00000000" w:rsidRPr="00000000" w14:paraId="0000017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идентификационный номер наземного транспортного средства (VIN) (при наличии);</w:t>
            </w:r>
          </w:p>
          <w:p w:rsidR="00000000" w:rsidDel="00000000" w:rsidP="00000000" w:rsidRDefault="00000000" w:rsidRPr="00000000" w14:paraId="0000017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постановки на государственный учет наземного транспортного средства;</w:t>
            </w:r>
          </w:p>
          <w:p w:rsidR="00000000" w:rsidDel="00000000" w:rsidP="00000000" w:rsidRDefault="00000000" w:rsidRPr="00000000" w14:paraId="0000017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прекращения государственного учета наземного транспортного средства</w:t>
            </w:r>
          </w:p>
        </w:tc>
      </w:tr>
      <w:tr>
        <w:trPr>
          <w:cantSplit w:val="0"/>
          <w:trHeight w:val="177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7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Сведения о воздушных судах, принадлежащих гражданам</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7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воздушного судна;</w:t>
            </w:r>
          </w:p>
          <w:p w:rsidR="00000000" w:rsidDel="00000000" w:rsidP="00000000" w:rsidRDefault="00000000" w:rsidRPr="00000000" w14:paraId="0000017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категория воздушного судна (при наличии);</w:t>
            </w:r>
          </w:p>
          <w:p w:rsidR="00000000" w:rsidDel="00000000" w:rsidP="00000000" w:rsidRDefault="00000000" w:rsidRPr="00000000" w14:paraId="0000017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государственной регистрации и постановки на государственный учет воздушного судна;</w:t>
            </w:r>
          </w:p>
          <w:p w:rsidR="00000000" w:rsidDel="00000000" w:rsidP="00000000" w:rsidRDefault="00000000" w:rsidRPr="00000000" w14:paraId="0000017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прекращения государственной регистрации и государственного учета воздушного судна</w:t>
            </w:r>
          </w:p>
        </w:tc>
      </w:tr>
      <w:tr>
        <w:trPr>
          <w:cantSplit w:val="0"/>
          <w:trHeight w:val="177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8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Сведения о водных транспортных средствах, принадлежащих гражданам</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8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водного судна;</w:t>
            </w:r>
          </w:p>
          <w:p w:rsidR="00000000" w:rsidDel="00000000" w:rsidP="00000000" w:rsidRDefault="00000000" w:rsidRPr="00000000" w14:paraId="0000018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категория водного судна (при наличии);</w:t>
            </w:r>
          </w:p>
          <w:p w:rsidR="00000000" w:rsidDel="00000000" w:rsidP="00000000" w:rsidRDefault="00000000" w:rsidRPr="00000000" w14:paraId="0000018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государственной регистрации и постановки на государственный учет водного транспортного средства;</w:t>
            </w:r>
          </w:p>
          <w:p w:rsidR="00000000" w:rsidDel="00000000" w:rsidP="00000000" w:rsidRDefault="00000000" w:rsidRPr="00000000" w14:paraId="0000018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прекращения государственной регистрации и государственного учета водного транспортного средства</w:t>
            </w:r>
          </w:p>
        </w:tc>
      </w:tr>
      <w:tr>
        <w:trPr>
          <w:cantSplit w:val="0"/>
          <w:trHeight w:val="261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8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Сведения о гражданах, избранных депутатами Государственной Думы Федерального Собрания Российской Федерации, депутатами законодательных (представительных) органов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осуществляющих свои полномочия на постоянной основе, о сроках их полномочий</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8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уникальный идентификатор, позволяющий однозначно идентифицировать гражданина, используемый на постоянной основе;</w:t>
            </w:r>
          </w:p>
          <w:p w:rsidR="00000000" w:rsidDel="00000000" w:rsidP="00000000" w:rsidRDefault="00000000" w:rsidRPr="00000000" w14:paraId="0000018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об избрании гражданина депутатом Государственной Думы Федерального Собрания Российской Федерации, депутатом законодательного (представительного) органа субъекта Российской Федерации, депутатом представительного органа муниципального образования или главой муниципального образования;</w:t>
            </w:r>
          </w:p>
          <w:p w:rsidR="00000000" w:rsidDel="00000000" w:rsidP="00000000" w:rsidRDefault="00000000" w:rsidRPr="00000000" w14:paraId="0000018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сроках полномочий (при наличии);</w:t>
            </w:r>
          </w:p>
          <w:p w:rsidR="00000000" w:rsidDel="00000000" w:rsidP="00000000" w:rsidRDefault="00000000" w:rsidRPr="00000000" w14:paraId="0000018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досрочного прекращения полномочий (при наличии)</w:t>
            </w:r>
          </w:p>
        </w:tc>
      </w:tr>
      <w:tr>
        <w:trPr>
          <w:cantSplit w:val="0"/>
          <w:trHeight w:val="232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8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Сведения о гражданах, зарегистрированных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либо органах местного самоуправления</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8B">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уникальный идентификатор, позволяющий однозначно идентифицировать гражданина, используемый на постоянной основе;</w:t>
            </w:r>
          </w:p>
          <w:p w:rsidR="00000000" w:rsidDel="00000000" w:rsidP="00000000" w:rsidRDefault="00000000" w:rsidRPr="00000000" w14:paraId="0000018C">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регистрации гражданина в качестве кандидата на замещаемые посредством прямых выборов должности или на членство в органах (палатах органов) государственной власти либо органах местного самоуправления;</w:t>
            </w:r>
          </w:p>
          <w:p w:rsidR="00000000" w:rsidDel="00000000" w:rsidP="00000000" w:rsidRDefault="00000000" w:rsidRPr="00000000" w14:paraId="0000018D">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отказа кандидата от участия в выборах (при наличии);</w:t>
            </w:r>
          </w:p>
          <w:p w:rsidR="00000000" w:rsidDel="00000000" w:rsidP="00000000" w:rsidRDefault="00000000" w:rsidRPr="00000000" w14:paraId="0000018E">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аннулирования регистрации кандидата (при наличии)</w:t>
            </w:r>
          </w:p>
        </w:tc>
      </w:tr>
      <w:tr>
        <w:trPr>
          <w:cantSplit w:val="0"/>
          <w:trHeight w:val="232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8F">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Системные атрибуты записей в реестре воинского учета</w:t>
            </w:r>
          </w:p>
        </w:tc>
        <w:tc>
          <w:tcPr>
            <w:tcBorders>
              <w:top w:color="000000" w:space="0" w:sz="8" w:val="single"/>
              <w:left w:color="000000" w:space="0" w:sz="8" w:val="single"/>
              <w:bottom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90">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записи в едином федеральном информационном регистре, содержащем сведения о населении Российской Федерации;</w:t>
            </w:r>
          </w:p>
          <w:p w:rsidR="00000000" w:rsidDel="00000000" w:rsidP="00000000" w:rsidRDefault="00000000" w:rsidRPr="00000000" w14:paraId="00000191">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идентификатор пользователя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rPr>
          <w:cantSplit w:val="0"/>
          <w:trHeight w:val="2880" w:hRule="atLeast"/>
          <w:tblHeader w:val="0"/>
        </w:trPr>
        <w:tc>
          <w:tcPr>
            <w:tcBorders>
              <w:top w:color="000000" w:space="0" w:sz="8" w:val="single"/>
              <w:left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9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Сведения об инцидентах качества данных</w:t>
            </w:r>
          </w:p>
        </w:tc>
        <w:tc>
          <w:tcPr>
            <w:tcBorders>
              <w:top w:color="000000" w:space="0" w:sz="8" w:val="single"/>
              <w:left w:color="000000" w:space="0" w:sz="8" w:val="single"/>
              <w:right w:color="000000" w:space="0" w:sz="8" w:val="single"/>
            </w:tcBorders>
            <w:tcMar>
              <w:top w:w="60.0" w:type="dxa"/>
              <w:left w:w="120.0" w:type="dxa"/>
              <w:bottom w:w="60.0" w:type="dxa"/>
              <w:right w:w="120.0" w:type="dxa"/>
            </w:tcMar>
          </w:tcPr>
          <w:p w:rsidR="00000000" w:rsidDel="00000000" w:rsidP="00000000" w:rsidRDefault="00000000" w:rsidRPr="00000000" w14:paraId="00000193">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 инцидента качества данных;</w:t>
            </w:r>
          </w:p>
          <w:p w:rsidR="00000000" w:rsidDel="00000000" w:rsidP="00000000" w:rsidRDefault="00000000" w:rsidRPr="00000000" w14:paraId="00000194">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 данных качества данных;</w:t>
            </w:r>
          </w:p>
          <w:p w:rsidR="00000000" w:rsidDel="00000000" w:rsidP="00000000" w:rsidRDefault="00000000" w:rsidRPr="00000000" w14:paraId="00000195">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идентификатор обращения о наличии инцидента качества данных;</w:t>
            </w:r>
          </w:p>
          <w:p w:rsidR="00000000" w:rsidDel="00000000" w:rsidP="00000000" w:rsidRDefault="00000000" w:rsidRPr="00000000" w14:paraId="00000196">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инцидента качества данных;</w:t>
            </w:r>
          </w:p>
          <w:p w:rsidR="00000000" w:rsidDel="00000000" w:rsidP="00000000" w:rsidRDefault="00000000" w:rsidRPr="00000000" w14:paraId="00000197">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обращения о наличии инцидента качества данных;</w:t>
            </w:r>
          </w:p>
          <w:p w:rsidR="00000000" w:rsidDel="00000000" w:rsidP="00000000" w:rsidRDefault="00000000" w:rsidRPr="00000000" w14:paraId="00000198">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принятия решения в отношении инцидента качества данных;</w:t>
            </w:r>
          </w:p>
          <w:p w:rsidR="00000000" w:rsidDel="00000000" w:rsidP="00000000" w:rsidRDefault="00000000" w:rsidRPr="00000000" w14:paraId="00000199">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рассмотрения обращения о наличии инцидента качества данных;</w:t>
            </w:r>
          </w:p>
          <w:p w:rsidR="00000000" w:rsidDel="00000000" w:rsidP="00000000" w:rsidRDefault="00000000" w:rsidRPr="00000000" w14:paraId="0000019A">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органа, принявшего решение по инциденту качества данных</w:t>
            </w:r>
          </w:p>
        </w:tc>
      </w:tr>
    </w:tbl>
    <w:p w:rsidR="00000000" w:rsidDel="00000000" w:rsidP="00000000" w:rsidRDefault="00000000" w:rsidRPr="00000000" w14:paraId="0000019B">
      <w:pPr>
        <w:spacing w:after="200" w:before="200" w:lineRule="auto"/>
        <w:rPr>
          <w:rFonts w:ascii="Times New Roman" w:cs="Times New Roman" w:eastAsia="Times New Roman" w:hAnsi="Times New Roman"/>
          <w:sz w:val="74"/>
          <w:szCs w:val="7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normativ.kontur.ru/document?moduleId=1&amp;documentId=468815#l0" TargetMode="External"/><Relationship Id="rId10" Type="http://schemas.openxmlformats.org/officeDocument/2006/relationships/hyperlink" Target="https://normativ.kontur.ru/document?moduleId=1&amp;documentId=468335#l0" TargetMode="External"/><Relationship Id="rId13" Type="http://schemas.openxmlformats.org/officeDocument/2006/relationships/hyperlink" Target="https://normativ.kontur.ru/document?moduleId=1&amp;documentId=469919#l0" TargetMode="External"/><Relationship Id="rId12" Type="http://schemas.openxmlformats.org/officeDocument/2006/relationships/hyperlink" Target="https://normativ.kontur.ru/document?moduleId=1&amp;documentId=468335#l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ormativ.kontur.ru/document?moduleId=1&amp;documentId=468815#l0" TargetMode="External"/><Relationship Id="rId14" Type="http://schemas.openxmlformats.org/officeDocument/2006/relationships/hyperlink" Target="https://normativ.kontur.ru/document?moduleId=1&amp;documentId=468335#l0" TargetMode="External"/><Relationship Id="rId5" Type="http://schemas.openxmlformats.org/officeDocument/2006/relationships/styles" Target="styles.xml"/><Relationship Id="rId6" Type="http://schemas.openxmlformats.org/officeDocument/2006/relationships/hyperlink" Target="https://normativ.kontur.ru/document?moduleId=1&amp;documentId=470013#l1360" TargetMode="External"/><Relationship Id="rId7" Type="http://schemas.openxmlformats.org/officeDocument/2006/relationships/hyperlink" Target="https://normativ.kontur.ru/document?moduleId=1&amp;documentId=468815#l0" TargetMode="External"/><Relationship Id="rId8" Type="http://schemas.openxmlformats.org/officeDocument/2006/relationships/hyperlink" Target="https://normativ.kontur.ru/document?moduleId=1&amp;documentId=468815#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