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04885508"/>
        <w:docPartObj>
          <w:docPartGallery w:val="Cover Pages"/>
          <w:docPartUnique/>
        </w:docPartObj>
      </w:sdtPr>
      <w:sdtEndPr/>
      <w:sdtContent>
        <w:p w:rsidR="0081316D" w:rsidRDefault="0081316D" w:rsidP="00416910">
          <w:pPr>
            <w:jc w:val="center"/>
          </w:pPr>
        </w:p>
        <w:p w:rsidR="0081316D" w:rsidRDefault="00390BD5" w:rsidP="007C3A87">
          <w:pPr>
            <w:jc w:val="center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643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3063240</wp:posOffset>
                    </wp:positionV>
                    <wp:extent cx="5933440" cy="2819400"/>
                    <wp:effectExtent l="0" t="0" r="10160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3440" cy="281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316D" w:rsidRDefault="0072300C" w:rsidP="003E6B21">
                                <w:pPr>
                                  <w:pStyle w:val="aa"/>
                                  <w:spacing w:before="40" w:after="560" w:line="216" w:lineRule="auto"/>
                                  <w:jc w:val="center"/>
                                  <w:rPr>
                                    <w:color w:val="2E74B5" w:themeColor="accent1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E74B5" w:themeColor="accent1" w:themeShade="BF"/>
                                      <w:sz w:val="56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6B21" w:rsidRPr="003E6B21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 xml:space="preserve">Инструкция по </w:t>
                                    </w:r>
                                    <w:r w:rsidR="00BD34FC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 xml:space="preserve">восстановлению доступа в </w:t>
                                    </w:r>
                                    <w:r w:rsidR="00D94A72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>Ф</w:t>
                                    </w:r>
                                    <w:r w:rsidR="00BD34FC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>ГИС МДЛП</w:t>
                                    </w:r>
                                    <w:r w:rsidR="006B45ED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 xml:space="preserve"> после замены УКЭП. </w:t>
                                    </w:r>
                                    <w:r w:rsidR="00390BD5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 xml:space="preserve">Восстановление доступа для нового руководителя организации. Добавление нового сертификата </w:t>
                                    </w:r>
                                    <w:r w:rsidR="006B45ED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 xml:space="preserve">УКЭП </w:t>
                                    </w:r>
                                    <w:r w:rsidR="00390BD5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>пользовател</w:t>
                                    </w:r>
                                    <w:r w:rsidR="006B45ED">
                                      <w:rPr>
                                        <w:color w:val="2E74B5" w:themeColor="accent1" w:themeShade="BF"/>
                                        <w:sz w:val="56"/>
                                        <w:szCs w:val="72"/>
                                      </w:rPr>
                                      <w:t>я</w:t>
                                    </w:r>
                                  </w:sdtContent>
                                </w:sdt>
                              </w:p>
                              <w:p w:rsidR="008602BA" w:rsidRDefault="008602BA" w:rsidP="007C3A87">
                                <w:pPr>
                                  <w:pStyle w:val="aa"/>
                                  <w:spacing w:before="40" w:after="560" w:line="216" w:lineRule="auto"/>
                                  <w:jc w:val="center"/>
                                  <w:rPr>
                                    <w:color w:val="2E74B5" w:themeColor="accent1" w:themeShade="B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8602BA" w:rsidRPr="000D7561" w:rsidRDefault="008602BA" w:rsidP="0081316D">
                                <w:pPr>
                                  <w:pStyle w:val="aa"/>
                                  <w:spacing w:before="40" w:after="560" w:line="216" w:lineRule="auto"/>
                                  <w:rPr>
                                    <w:color w:val="2E74B5" w:themeColor="accent1" w:themeShade="BF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416pt;margin-top:241.2pt;width:467.2pt;height:222pt;z-index:251666432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" filled="f" stroked="f" strokeweight=".5pt">
                    <v:textbox inset="0,0,0,0">
                      <w:txbxContent>
                        <w:p w:rsidR="0081316D" w:rsidRDefault="00A52430" w:rsidP="003E6B21">
                          <w:pPr>
                            <w:pStyle w:val="aa"/>
                            <w:spacing w:before="40" w:after="560" w:line="216" w:lineRule="auto"/>
                            <w:jc w:val="center"/>
                            <w:rPr>
                              <w:color w:val="2E74B5" w:themeColor="accent1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E74B5" w:themeColor="accent1" w:themeShade="BF"/>
                                <w:sz w:val="56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6B21" w:rsidRPr="003E6B21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 xml:space="preserve">Инструкция по </w:t>
                              </w:r>
                              <w:r w:rsidR="00BD34FC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 xml:space="preserve">восстановлению доступа в </w:t>
                              </w:r>
                              <w:r w:rsidR="00D94A72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>Ф</w:t>
                              </w:r>
                              <w:r w:rsidR="00BD34FC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>ГИС МДЛП</w:t>
                              </w:r>
                              <w:r w:rsidR="006B45ED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 xml:space="preserve"> после замены УКЭП. </w:t>
                              </w:r>
                              <w:r w:rsidR="00390BD5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 xml:space="preserve">Восстановление доступа для нового руководителя организации. Добавление нового сертификата </w:t>
                              </w:r>
                              <w:r w:rsidR="006B45ED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 xml:space="preserve">УКЭП </w:t>
                              </w:r>
                              <w:r w:rsidR="00390BD5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>пользовател</w:t>
                              </w:r>
                              <w:r w:rsidR="006B45ED">
                                <w:rPr>
                                  <w:color w:val="2E74B5" w:themeColor="accent1" w:themeShade="BF"/>
                                  <w:sz w:val="56"/>
                                  <w:szCs w:val="72"/>
                                </w:rPr>
                                <w:t>я</w:t>
                              </w:r>
                            </w:sdtContent>
                          </w:sdt>
                        </w:p>
                        <w:p w:rsidR="008602BA" w:rsidRDefault="008602BA" w:rsidP="007C3A87">
                          <w:pPr>
                            <w:pStyle w:val="aa"/>
                            <w:spacing w:before="40" w:after="560" w:line="216" w:lineRule="auto"/>
                            <w:jc w:val="center"/>
                            <w:rPr>
                              <w:color w:val="2E74B5" w:themeColor="accent1" w:themeShade="BF"/>
                              <w:sz w:val="72"/>
                              <w:szCs w:val="72"/>
                            </w:rPr>
                          </w:pPr>
                        </w:p>
                        <w:p w:rsidR="008602BA" w:rsidRPr="000D7561" w:rsidRDefault="008602BA" w:rsidP="0081316D">
                          <w:pPr>
                            <w:pStyle w:val="aa"/>
                            <w:spacing w:before="40" w:after="560" w:line="216" w:lineRule="auto"/>
                            <w:rPr>
                              <w:color w:val="2E74B5" w:themeColor="accent1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C3A87">
            <w:rPr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575B27CB" wp14:editId="5F128749">
                <wp:extent cx="1171575" cy="926362"/>
                <wp:effectExtent l="0" t="0" r="0" b="7620"/>
                <wp:docPr id="1" name="Рисунок 1" descr="https://lh6.googleusercontent.com/qDepoo6LJVmlv5yQ2JCydFhWie0jL4MuD15_N-boEE3agZIYsRRhSXqoBnCjjCSP9nOfbYLHjc26Nv6qLrRB26jacf5Ke2MeKtxL5ihNgYjvFymEXhbOv2_9zKDDG3lbDHMf92Vv=s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6.googleusercontent.com/qDepoo6LJVmlv5yQ2JCydFhWie0jL4MuD15_N-boEE3agZIYsRRhSXqoBnCjjCSP9nOfbYLHjc26Nv6qLrRB26jacf5Ke2MeKtxL5ihNgYjvFymEXhbOv2_9zKDDG3lbDHMf92Vv=s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90" cy="9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1316D">
            <w:br w:type="page"/>
          </w:r>
        </w:p>
      </w:sdtContent>
    </w:sdt>
    <w:p w:rsidR="007D666F" w:rsidRDefault="007D666F" w:rsidP="007D666F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При истечении срока действия сертификата УКЭП пользователя доступ в личный кабинет ИС МДЛП Честного ЗНАКа будет недоступен. При попытке входа пользователь будет видеть ошибку:</w:t>
      </w:r>
    </w:p>
    <w:p w:rsidR="007D666F" w:rsidRDefault="007D666F" w:rsidP="007D666F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«</w:t>
      </w:r>
      <w:r w:rsidRPr="00C5067C">
        <w:rPr>
          <w:rFonts w:ascii="Bookman Old Style" w:hAnsi="Bookman Old Style"/>
          <w:i/>
          <w:sz w:val="32"/>
          <w:szCs w:val="32"/>
        </w:rPr>
        <w:t>Ошибка при выполнении операции: Проверьте аутентификационные данные</w:t>
      </w:r>
      <w:r>
        <w:rPr>
          <w:rFonts w:ascii="Bookman Old Style" w:hAnsi="Bookman Old Style"/>
          <w:sz w:val="32"/>
          <w:szCs w:val="32"/>
        </w:rPr>
        <w:t>.»</w:t>
      </w:r>
    </w:p>
    <w:p w:rsidR="007D666F" w:rsidRDefault="007D666F" w:rsidP="007D666F">
      <w:pPr>
        <w:jc w:val="both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73DC0B" wp14:editId="70CD7366">
            <wp:extent cx="5882640" cy="269576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138" cy="270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ED" w:rsidRDefault="0002593A" w:rsidP="007D666F">
      <w:pPr>
        <w:tabs>
          <w:tab w:val="left" w:pos="795"/>
        </w:tabs>
        <w:rPr>
          <w:rFonts w:ascii="Book Antiqua" w:hAnsi="Book Antiqua"/>
          <w:sz w:val="36"/>
          <w:szCs w:val="28"/>
        </w:rPr>
      </w:pPr>
      <w:r w:rsidRPr="00172CA4"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EF2503" wp14:editId="4B6BA0EE">
                <wp:simplePos x="0" y="0"/>
                <wp:positionH relativeFrom="margin">
                  <wp:posOffset>-258445</wp:posOffset>
                </wp:positionH>
                <wp:positionV relativeFrom="paragraph">
                  <wp:posOffset>325120</wp:posOffset>
                </wp:positionV>
                <wp:extent cx="6495170" cy="1540413"/>
                <wp:effectExtent l="0" t="0" r="20320" b="2222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170" cy="1540413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9C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margin-left:-20.35pt;margin-top:25.6pt;width:511.45pt;height:121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" filled="f" strokecolor="#2e74b5 [2404]" strokeweight="1pt">
                <w10:wrap anchorx="margin"/>
              </v:shape>
            </w:pict>
          </mc:Fallback>
        </mc:AlternateContent>
      </w:r>
    </w:p>
    <w:p w:rsidR="0002593A" w:rsidRPr="00D94A72" w:rsidRDefault="0002593A" w:rsidP="0002593A">
      <w:pPr>
        <w:jc w:val="both"/>
        <w:rPr>
          <w:rFonts w:ascii="Book Antiqua" w:hAnsi="Book Antiqua"/>
          <w:i/>
          <w:sz w:val="28"/>
          <w:szCs w:val="28"/>
        </w:rPr>
      </w:pPr>
      <w:r w:rsidRPr="00D94A72">
        <w:rPr>
          <w:rFonts w:ascii="Book Antiqua" w:hAnsi="Book Antiqua"/>
          <w:b/>
          <w:sz w:val="28"/>
          <w:szCs w:val="28"/>
        </w:rPr>
        <w:t xml:space="preserve">Внимание: </w:t>
      </w:r>
      <w:r w:rsidR="005534B2">
        <w:rPr>
          <w:rFonts w:ascii="Book Antiqua" w:hAnsi="Book Antiqua"/>
          <w:i/>
          <w:sz w:val="28"/>
          <w:szCs w:val="28"/>
        </w:rPr>
        <w:t>При отсутствии</w:t>
      </w:r>
      <w:r>
        <w:rPr>
          <w:rFonts w:ascii="Book Antiqua" w:hAnsi="Book Antiqua"/>
          <w:i/>
          <w:sz w:val="28"/>
          <w:szCs w:val="28"/>
        </w:rPr>
        <w:t xml:space="preserve"> у пользователя доступа в личный кабинет ИС МДЛП, этот пользователь в сервисе Контур.Маркировка Фарма не сможет получать данные из ИС МДЛП, не сможет формировать и отправлять</w:t>
      </w:r>
      <w:r w:rsidRPr="0002593A">
        <w:rPr>
          <w:rFonts w:ascii="Book Antiqua" w:hAnsi="Book Antiqua"/>
          <w:i/>
          <w:sz w:val="28"/>
          <w:szCs w:val="28"/>
        </w:rPr>
        <w:t xml:space="preserve"> новые сведения в МДЛП.</w:t>
      </w:r>
      <w:r>
        <w:rPr>
          <w:rFonts w:ascii="Book Antiqua" w:hAnsi="Book Antiqua"/>
          <w:i/>
          <w:sz w:val="28"/>
          <w:szCs w:val="28"/>
        </w:rPr>
        <w:t xml:space="preserve"> Восстановление доступа в личный кабинет ИС МДЛП позволит пользователю продолжить полноценно работать в сервисе Контур.Маркировка Фарма.</w:t>
      </w:r>
    </w:p>
    <w:p w:rsidR="0002593A" w:rsidRDefault="0002593A" w:rsidP="007D666F">
      <w:pPr>
        <w:tabs>
          <w:tab w:val="left" w:pos="795"/>
        </w:tabs>
        <w:rPr>
          <w:rFonts w:ascii="Book Antiqua" w:hAnsi="Book Antiqua"/>
          <w:sz w:val="36"/>
          <w:szCs w:val="28"/>
        </w:rPr>
      </w:pPr>
    </w:p>
    <w:p w:rsidR="00E94CBB" w:rsidRPr="00E94CBB" w:rsidRDefault="00E94CBB" w:rsidP="00E94CBB">
      <w:pPr>
        <w:jc w:val="both"/>
        <w:rPr>
          <w:rFonts w:ascii="Bookman Old Style" w:hAnsi="Bookman Old Style"/>
          <w:sz w:val="32"/>
          <w:szCs w:val="32"/>
        </w:rPr>
      </w:pPr>
      <w:r w:rsidRPr="00E94CBB">
        <w:rPr>
          <w:rFonts w:ascii="Bookman Old Style" w:hAnsi="Bookman Old Style"/>
          <w:sz w:val="32"/>
          <w:szCs w:val="32"/>
        </w:rPr>
        <w:t>Далее приводятся инструкции по восстановлению доступа в личный кабинет ИС МДЛП.</w:t>
      </w:r>
    </w:p>
    <w:p w:rsidR="00E94CBB" w:rsidRDefault="00E94CBB" w:rsidP="007D666F">
      <w:pPr>
        <w:tabs>
          <w:tab w:val="left" w:pos="795"/>
        </w:tabs>
        <w:rPr>
          <w:rFonts w:ascii="Book Antiqua" w:hAnsi="Book Antiqua"/>
          <w:sz w:val="36"/>
          <w:szCs w:val="28"/>
        </w:rPr>
      </w:pPr>
    </w:p>
    <w:p w:rsidR="00E94CBB" w:rsidRDefault="00E94CBB" w:rsidP="007D666F">
      <w:pPr>
        <w:tabs>
          <w:tab w:val="left" w:pos="795"/>
        </w:tabs>
        <w:rPr>
          <w:rFonts w:ascii="Book Antiqua" w:hAnsi="Book Antiqua"/>
          <w:sz w:val="36"/>
          <w:szCs w:val="28"/>
        </w:rPr>
      </w:pPr>
    </w:p>
    <w:p w:rsidR="00E94CBB" w:rsidRDefault="00E94CBB" w:rsidP="007D666F">
      <w:pPr>
        <w:tabs>
          <w:tab w:val="left" w:pos="795"/>
        </w:tabs>
        <w:rPr>
          <w:rFonts w:ascii="Book Antiqua" w:hAnsi="Book Antiqua"/>
          <w:sz w:val="36"/>
          <w:szCs w:val="28"/>
        </w:rPr>
      </w:pPr>
    </w:p>
    <w:p w:rsidR="00E94CBB" w:rsidRDefault="00E94CBB" w:rsidP="007D666F">
      <w:pPr>
        <w:tabs>
          <w:tab w:val="left" w:pos="795"/>
        </w:tabs>
        <w:rPr>
          <w:rFonts w:ascii="Book Antiqua" w:hAnsi="Book Antiqua"/>
          <w:sz w:val="36"/>
          <w:szCs w:val="28"/>
        </w:rPr>
      </w:pPr>
    </w:p>
    <w:p w:rsidR="00C84910" w:rsidRPr="00714A07" w:rsidRDefault="00172CA4" w:rsidP="00172CA4">
      <w:pPr>
        <w:pStyle w:val="a3"/>
        <w:numPr>
          <w:ilvl w:val="0"/>
          <w:numId w:val="11"/>
        </w:numPr>
        <w:tabs>
          <w:tab w:val="left" w:pos="795"/>
        </w:tabs>
        <w:jc w:val="center"/>
        <w:rPr>
          <w:rFonts w:ascii="Book Antiqua" w:hAnsi="Book Antiqua"/>
          <w:sz w:val="36"/>
          <w:szCs w:val="28"/>
        </w:rPr>
      </w:pPr>
      <w:r w:rsidRPr="00BD34FC">
        <w:rPr>
          <w:rFonts w:ascii="Bookman Old Style" w:hAnsi="Bookman Old Style"/>
          <w:color w:val="2E74B5" w:themeColor="accent1" w:themeShade="BF"/>
          <w:sz w:val="32"/>
          <w:szCs w:val="32"/>
        </w:rPr>
        <w:lastRenderedPageBreak/>
        <w:t>ВО</w:t>
      </w:r>
      <w:r>
        <w:rPr>
          <w:rFonts w:ascii="Bookman Old Style" w:hAnsi="Bookman Old Style"/>
          <w:color w:val="2E74B5" w:themeColor="accent1" w:themeShade="BF"/>
          <w:sz w:val="32"/>
          <w:szCs w:val="32"/>
        </w:rPr>
        <w:t xml:space="preserve">ССТАНОВЛЕНИЕ ДОСТУПА ПРИ ЗАМЕНЕ </w:t>
      </w:r>
      <w:r w:rsidRPr="00BD34FC">
        <w:rPr>
          <w:rFonts w:ascii="Bookman Old Style" w:hAnsi="Bookman Old Style"/>
          <w:color w:val="2E74B5" w:themeColor="accent1" w:themeShade="BF"/>
          <w:sz w:val="32"/>
          <w:szCs w:val="32"/>
        </w:rPr>
        <w:t>СЕРТИФИКАТА УКЭП</w:t>
      </w:r>
    </w:p>
    <w:p w:rsidR="005534B2" w:rsidRDefault="000169AE" w:rsidP="00E94CBB">
      <w:pPr>
        <w:widowControl w:val="0"/>
        <w:jc w:val="both"/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Действующий (новый) сертификат УКЭП нео</w:t>
      </w:r>
      <w:r w:rsidR="005953EB">
        <w:rPr>
          <w:rFonts w:ascii="Bookman Old Style" w:hAnsi="Bookman Old Style"/>
          <w:sz w:val="32"/>
          <w:szCs w:val="32"/>
        </w:rPr>
        <w:t>бходимо зарегистрировать в </w:t>
      </w:r>
      <w:r w:rsidRPr="00172CA4">
        <w:rPr>
          <w:rFonts w:ascii="Bookman Old Style" w:hAnsi="Bookman Old Style"/>
          <w:sz w:val="32"/>
          <w:szCs w:val="32"/>
        </w:rPr>
        <w:t>системе</w:t>
      </w:r>
      <w:r w:rsidR="005953EB">
        <w:rPr>
          <w:rFonts w:ascii="Bookman Old Style" w:hAnsi="Bookman Old Style"/>
          <w:sz w:val="32"/>
          <w:szCs w:val="32"/>
        </w:rPr>
        <w:t> </w:t>
      </w:r>
      <w:r w:rsidRPr="00172CA4">
        <w:rPr>
          <w:rFonts w:ascii="Bookman Old Style" w:hAnsi="Bookman Old Style"/>
          <w:sz w:val="32"/>
          <w:szCs w:val="32"/>
        </w:rPr>
        <w:t>МДЛП</w:t>
      </w:r>
      <w:r w:rsidR="005953EB">
        <w:rPr>
          <w:rFonts w:ascii="Bookman Old Style" w:hAnsi="Bookman Old Style"/>
          <w:sz w:val="32"/>
          <w:szCs w:val="32"/>
        </w:rPr>
        <w:t> </w:t>
      </w:r>
      <w:r w:rsidRPr="00172CA4">
        <w:rPr>
          <w:rFonts w:ascii="Bookman Old Style" w:hAnsi="Bookman Old Style"/>
          <w:sz w:val="32"/>
          <w:szCs w:val="32"/>
        </w:rPr>
        <w:t>через</w:t>
      </w:r>
      <w:r w:rsidR="005953EB">
        <w:rPr>
          <w:rFonts w:ascii="Bookman Old Style" w:hAnsi="Bookman Old Style"/>
          <w:sz w:val="32"/>
          <w:szCs w:val="32"/>
        </w:rPr>
        <w:t> </w:t>
      </w:r>
      <w:r w:rsidRPr="00172CA4">
        <w:rPr>
          <w:rFonts w:ascii="Bookman Old Style" w:hAnsi="Bookman Old Style"/>
          <w:sz w:val="32"/>
          <w:szCs w:val="32"/>
        </w:rPr>
        <w:t>форму</w:t>
      </w:r>
      <w:r w:rsidR="005953EB">
        <w:rPr>
          <w:rFonts w:ascii="Bookman Old Style" w:hAnsi="Bookman Old Style"/>
          <w:sz w:val="32"/>
          <w:szCs w:val="32"/>
        </w:rPr>
        <w:t> </w:t>
      </w:r>
      <w:r w:rsidRPr="00172CA4">
        <w:rPr>
          <w:rFonts w:ascii="Bookman Old Style" w:hAnsi="Bookman Old Style"/>
          <w:sz w:val="32"/>
          <w:szCs w:val="32"/>
        </w:rPr>
        <w:t>восстановления доступа.</w:t>
      </w:r>
      <w:r w:rsidR="005953EB">
        <w:rPr>
          <w:rFonts w:ascii="Bookman Old Style" w:hAnsi="Bookman Old Style"/>
          <w:sz w:val="32"/>
          <w:szCs w:val="32"/>
        </w:rPr>
        <w:t> </w:t>
      </w:r>
      <w:r w:rsidR="00980DC6" w:rsidRPr="00172CA4">
        <w:rPr>
          <w:rFonts w:ascii="Bookman Old Style" w:hAnsi="Bookman Old Style"/>
          <w:sz w:val="32"/>
          <w:szCs w:val="32"/>
        </w:rPr>
        <w:t>Для этого подготовьте УКЭП нового руководителя на рутокене или установите УКЭП в реестр ПК.</w:t>
      </w:r>
      <w:r w:rsidR="005953EB">
        <w:rPr>
          <w:rFonts w:ascii="Bookman Old Style" w:hAnsi="Bookman Old Style"/>
          <w:sz w:val="32"/>
          <w:szCs w:val="32"/>
        </w:rPr>
        <w:t xml:space="preserve"> </w:t>
      </w:r>
    </w:p>
    <w:p w:rsidR="005534B2" w:rsidRDefault="005534B2" w:rsidP="00E94CBB">
      <w:pPr>
        <w:widowControl w:val="0"/>
        <w:jc w:val="both"/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1560830</wp:posOffset>
            </wp:positionH>
            <wp:positionV relativeFrom="paragraph">
              <wp:posOffset>673100</wp:posOffset>
            </wp:positionV>
            <wp:extent cx="4587240" cy="2867025"/>
            <wp:effectExtent l="0" t="0" r="3810" b="952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32"/>
          <w:szCs w:val="32"/>
        </w:rPr>
        <w:t xml:space="preserve">На главной странице входа выбираем раздел </w:t>
      </w:r>
      <w:r w:rsidRPr="005534B2">
        <w:rPr>
          <w:rFonts w:ascii="Bookman Old Style" w:hAnsi="Bookman Old Style"/>
          <w:color w:val="2E74B5" w:themeColor="accent1" w:themeShade="BF"/>
          <w:sz w:val="32"/>
          <w:szCs w:val="32"/>
        </w:rPr>
        <w:t>«Восстановление доступа для руководителя»</w:t>
      </w:r>
    </w:p>
    <w:p w:rsidR="00E94CBB" w:rsidRDefault="000169AE" w:rsidP="00E94CBB">
      <w:pPr>
        <w:widowControl w:val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Выбираем пункт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«Добавление нового сертификата УКЭП руководителю»</w:t>
      </w:r>
      <w:r w:rsidR="00E94CBB">
        <w:rPr>
          <w:rFonts w:ascii="Bookman Old Style" w:hAnsi="Bookman Old Style"/>
          <w:sz w:val="32"/>
          <w:szCs w:val="32"/>
        </w:rPr>
        <w:t xml:space="preserve"> </w:t>
      </w:r>
    </w:p>
    <w:p w:rsidR="00E94CBB" w:rsidRDefault="005534B2" w:rsidP="00E94CBB">
      <w:pPr>
        <w:widowControl w:val="0"/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1C3FD3" wp14:editId="60DDB1BA">
            <wp:extent cx="5629016" cy="2720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7148" cy="272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BB" w:rsidRDefault="000169AE" w:rsidP="00E94CBB">
      <w:pPr>
        <w:widowControl w:val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Далее откроется форма восстановления доступа.</w:t>
      </w:r>
    </w:p>
    <w:p w:rsidR="000169AE" w:rsidRPr="00E94CBB" w:rsidRDefault="000169AE" w:rsidP="00E94CBB">
      <w:pPr>
        <w:widowControl w:val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FA7A63" wp14:editId="12D19383">
            <wp:extent cx="4524703" cy="2936341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8066" cy="294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AE" w:rsidRPr="00172CA4" w:rsidRDefault="000169AE" w:rsidP="00BD34FC">
      <w:pPr>
        <w:jc w:val="both"/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 xml:space="preserve">Нажимаем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«Новый сертификат УКЭП»</w:t>
      </w:r>
      <w:r w:rsidRPr="00172CA4">
        <w:rPr>
          <w:rFonts w:ascii="Bookman Old Style" w:hAnsi="Bookman Old Style"/>
          <w:sz w:val="32"/>
          <w:szCs w:val="32"/>
        </w:rPr>
        <w:t xml:space="preserve"> из списка сертификатов выбираем нужный. (УКЭП должен быть установлен в реестре ПК, либо на рутокене)</w:t>
      </w:r>
      <w:r w:rsidR="007D666F">
        <w:rPr>
          <w:rFonts w:ascii="Bookman Old Style" w:hAnsi="Bookman Old Style"/>
          <w:sz w:val="32"/>
          <w:szCs w:val="32"/>
        </w:rPr>
        <w:t>.</w:t>
      </w:r>
    </w:p>
    <w:p w:rsidR="00D94A72" w:rsidRPr="00D94A72" w:rsidRDefault="00D94A72" w:rsidP="00BD34FC">
      <w:pPr>
        <w:jc w:val="both"/>
        <w:rPr>
          <w:rFonts w:ascii="Book Antiqua" w:hAnsi="Book Antiqua"/>
          <w:i/>
          <w:sz w:val="28"/>
          <w:szCs w:val="28"/>
        </w:rPr>
      </w:pPr>
      <w:r w:rsidRPr="00172CA4"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1430020</wp:posOffset>
                </wp:positionV>
                <wp:extent cx="6256020" cy="723900"/>
                <wp:effectExtent l="0" t="0" r="11430" b="1905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7239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3F1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6" type="#_x0000_t176" style="position:absolute;margin-left:0;margin-top:112.6pt;width:492.6pt;height:57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" filled="f" strokecolor="#2e74b5 [2404]" strokeweight="1pt">
                <w10:wrap anchorx="margin"/>
              </v:shape>
            </w:pict>
          </mc:Fallback>
        </mc:AlternateContent>
      </w:r>
      <w:r w:rsidRPr="00172CA4">
        <w:rPr>
          <w:rFonts w:ascii="Bookman Old Style" w:hAnsi="Bookman Old Style"/>
          <w:sz w:val="32"/>
          <w:szCs w:val="32"/>
        </w:rPr>
        <w:t>После выбора УКЭП, данные ИНН, ФИО руководителя организации подтянутся из УКЭП и будут заполнены.</w:t>
      </w:r>
      <w:r w:rsidRPr="00172CA4">
        <w:rPr>
          <w:rFonts w:ascii="Bookman Old Style" w:hAnsi="Bookman Old Style"/>
          <w:sz w:val="32"/>
          <w:szCs w:val="32"/>
        </w:rPr>
        <w:br/>
        <w:t>Необходимо заполнить поле «Адрес электронной почты» с которой была ранее проведена регистрация в системе Честный</w:t>
      </w:r>
      <w:r w:rsidR="007D666F">
        <w:rPr>
          <w:rFonts w:ascii="Bookman Old Style" w:hAnsi="Bookman Old Style"/>
          <w:sz w:val="32"/>
          <w:szCs w:val="32"/>
        </w:rPr>
        <w:t> ЗНАК</w:t>
      </w:r>
      <w:r w:rsidRPr="00172CA4">
        <w:rPr>
          <w:rFonts w:ascii="Bookman Old Style" w:hAnsi="Bookman Old Style"/>
          <w:sz w:val="32"/>
          <w:szCs w:val="32"/>
        </w:rPr>
        <w:t>.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  <w:r w:rsidRPr="00D94A72">
        <w:rPr>
          <w:rFonts w:ascii="Book Antiqua" w:hAnsi="Book Antiqua"/>
          <w:b/>
          <w:sz w:val="28"/>
          <w:szCs w:val="28"/>
        </w:rPr>
        <w:t xml:space="preserve">Внимание: </w:t>
      </w:r>
      <w:r w:rsidRPr="00D94A72">
        <w:rPr>
          <w:rFonts w:ascii="Book Antiqua" w:hAnsi="Book Antiqua"/>
          <w:i/>
          <w:sz w:val="28"/>
          <w:szCs w:val="28"/>
        </w:rPr>
        <w:t xml:space="preserve">Восстановление доступа возможно с адресом </w:t>
      </w:r>
      <w:r w:rsidRPr="00D94A72">
        <w:rPr>
          <w:rFonts w:ascii="Book Antiqua" w:hAnsi="Book Antiqua"/>
          <w:i/>
          <w:sz w:val="28"/>
          <w:szCs w:val="28"/>
          <w:lang w:val="en-US"/>
        </w:rPr>
        <w:t>e</w:t>
      </w:r>
      <w:r w:rsidRPr="00D94A72">
        <w:rPr>
          <w:rFonts w:ascii="Book Antiqua" w:hAnsi="Book Antiqua"/>
          <w:i/>
          <w:sz w:val="28"/>
          <w:szCs w:val="28"/>
        </w:rPr>
        <w:t>-</w:t>
      </w:r>
      <w:r w:rsidRPr="00D94A72">
        <w:rPr>
          <w:rFonts w:ascii="Book Antiqua" w:hAnsi="Book Antiqua"/>
          <w:i/>
          <w:sz w:val="28"/>
          <w:szCs w:val="28"/>
          <w:lang w:val="en-US"/>
        </w:rPr>
        <w:t>mail</w:t>
      </w:r>
      <w:r w:rsidRPr="00D94A72">
        <w:rPr>
          <w:rFonts w:ascii="Book Antiqua" w:hAnsi="Book Antiqua"/>
          <w:i/>
          <w:sz w:val="28"/>
          <w:szCs w:val="28"/>
        </w:rPr>
        <w:t xml:space="preserve"> </w:t>
      </w:r>
      <w:r w:rsidRPr="00D94A72">
        <w:rPr>
          <w:rFonts w:ascii="Book Antiqua" w:hAnsi="Book Antiqua"/>
          <w:i/>
          <w:sz w:val="28"/>
          <w:szCs w:val="28"/>
          <w:lang w:val="en-US"/>
        </w:rPr>
        <w:t>c</w:t>
      </w:r>
      <w:r w:rsidRPr="00D94A72">
        <w:rPr>
          <w:rFonts w:ascii="Book Antiqua" w:hAnsi="Book Antiqua"/>
          <w:i/>
          <w:sz w:val="28"/>
          <w:szCs w:val="28"/>
        </w:rPr>
        <w:t xml:space="preserve"> которым была проведена регистрация в системе Честный знак (ФГИС МДЛП)</w:t>
      </w:r>
    </w:p>
    <w:p w:rsidR="00E94CBB" w:rsidRDefault="00BD34FC" w:rsidP="00BD34FC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br/>
      </w:r>
    </w:p>
    <w:p w:rsidR="000E0C5E" w:rsidRPr="00D94A72" w:rsidRDefault="00172CA4" w:rsidP="00172CA4">
      <w:pPr>
        <w:pStyle w:val="a3"/>
        <w:numPr>
          <w:ilvl w:val="0"/>
          <w:numId w:val="11"/>
        </w:numPr>
        <w:jc w:val="center"/>
        <w:rPr>
          <w:rFonts w:ascii="Bookman Old Style" w:hAnsi="Bookman Old Style"/>
          <w:color w:val="2E74B5" w:themeColor="accent1" w:themeShade="BF"/>
          <w:sz w:val="32"/>
          <w:szCs w:val="32"/>
        </w:rPr>
      </w:pPr>
      <w:r w:rsidRPr="00D94A72">
        <w:rPr>
          <w:rFonts w:ascii="Bookman Old Style" w:hAnsi="Bookman Old Style"/>
          <w:color w:val="2E74B5" w:themeColor="accent1" w:themeShade="BF"/>
          <w:sz w:val="32"/>
          <w:szCs w:val="32"/>
        </w:rPr>
        <w:t>ВОССТАНОВЛЕНИЕ ДОСТУПА ПРИ СМЕНЕ РУКОВОДИТЕЛЯ ОРГАНИЗАЦИИ</w:t>
      </w:r>
    </w:p>
    <w:p w:rsidR="00B8186B" w:rsidRPr="00172CA4" w:rsidRDefault="00980DC6" w:rsidP="000C6390">
      <w:pPr>
        <w:autoSpaceDE w:val="0"/>
        <w:autoSpaceDN w:val="0"/>
        <w:spacing w:after="0" w:line="240" w:lineRule="auto"/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Если в организации сменился руководитель, необходимо также УКЭП на нового руководителя зарегистрировать в личном кабинете ФГИС МДЛП.</w:t>
      </w:r>
    </w:p>
    <w:p w:rsidR="00980DC6" w:rsidRPr="00172CA4" w:rsidRDefault="00980DC6" w:rsidP="000C6390">
      <w:pPr>
        <w:autoSpaceDE w:val="0"/>
        <w:autoSpaceDN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980DC6" w:rsidRDefault="00980DC6" w:rsidP="000C6390">
      <w:pPr>
        <w:autoSpaceDE w:val="0"/>
        <w:autoSpaceDN w:val="0"/>
        <w:spacing w:after="0" w:line="240" w:lineRule="auto"/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Для этого подготовьте УКЭП нового руководителя на рутокене или установите УКЭП в реестр ПК.</w:t>
      </w:r>
    </w:p>
    <w:p w:rsidR="005534B2" w:rsidRPr="00172CA4" w:rsidRDefault="005534B2" w:rsidP="000C6390">
      <w:pPr>
        <w:autoSpaceDE w:val="0"/>
        <w:autoSpaceDN w:val="0"/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На главной странице входа выбираем раздел </w:t>
      </w:r>
      <w:r w:rsidRPr="005534B2">
        <w:rPr>
          <w:rFonts w:ascii="Bookman Old Style" w:hAnsi="Bookman Old Style"/>
          <w:color w:val="2E74B5" w:themeColor="accent1" w:themeShade="BF"/>
          <w:sz w:val="32"/>
          <w:szCs w:val="32"/>
        </w:rPr>
        <w:t>«Восстановление доступа для руководителя»</w:t>
      </w:r>
    </w:p>
    <w:p w:rsidR="00980DC6" w:rsidRDefault="00980DC6" w:rsidP="000C6390">
      <w:pPr>
        <w:autoSpaceDE w:val="0"/>
        <w:autoSpaceDN w:val="0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2E3BD52" wp14:editId="05E2DA0B">
            <wp:extent cx="5006340" cy="3129565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5503" cy="314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BB" w:rsidRDefault="00E94CBB" w:rsidP="000C6390">
      <w:pPr>
        <w:autoSpaceDE w:val="0"/>
        <w:autoSpaceDN w:val="0"/>
        <w:spacing w:after="0" w:line="240" w:lineRule="auto"/>
        <w:rPr>
          <w:rFonts w:ascii="Book Antiqua" w:hAnsi="Book Antiqua"/>
          <w:sz w:val="28"/>
          <w:szCs w:val="28"/>
        </w:rPr>
      </w:pPr>
    </w:p>
    <w:p w:rsidR="00980DC6" w:rsidRPr="00980DC6" w:rsidRDefault="00980DC6" w:rsidP="00980DC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Выбираем пункт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 xml:space="preserve">«Добавление нового </w:t>
      </w:r>
      <w:r w:rsidR="00647B52"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руководителя»</w:t>
      </w:r>
    </w:p>
    <w:p w:rsidR="00A243FB" w:rsidRDefault="00A243FB" w:rsidP="00980DC6">
      <w:pPr>
        <w:autoSpaceDE w:val="0"/>
        <w:autoSpaceDN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980DC6" w:rsidRPr="00DC6E90" w:rsidRDefault="00980DC6" w:rsidP="00980DC6">
      <w:pPr>
        <w:autoSpaceDE w:val="0"/>
        <w:autoSpaceDN w:val="0"/>
        <w:spacing w:after="0" w:line="240" w:lineRule="auto"/>
        <w:rPr>
          <w:rFonts w:ascii="Book Antiqua" w:hAnsi="Book Antiqua"/>
          <w:color w:val="2E74B5" w:themeColor="accent1" w:themeShade="BF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E2D5256" wp14:editId="710491F5">
            <wp:extent cx="5233787" cy="2247900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1000"/>
                    <a:stretch/>
                  </pic:blipFill>
                  <pic:spPr bwMode="auto">
                    <a:xfrm>
                      <a:off x="0" y="0"/>
                      <a:ext cx="5254125" cy="225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A07" w:rsidRPr="005534B2" w:rsidRDefault="005534B2" w:rsidP="000C6390">
      <w:pPr>
        <w:autoSpaceDE w:val="0"/>
        <w:autoSpaceDN w:val="0"/>
        <w:spacing w:after="0" w:line="240" w:lineRule="auto"/>
        <w:rPr>
          <w:rFonts w:ascii="Bookman Old Style" w:hAnsi="Bookman Old Style"/>
          <w:sz w:val="32"/>
          <w:szCs w:val="32"/>
        </w:rPr>
      </w:pPr>
      <w:r w:rsidRPr="005534B2">
        <w:rPr>
          <w:rFonts w:ascii="Bookman Old Style" w:hAnsi="Bookman Old Style"/>
          <w:sz w:val="32"/>
          <w:szCs w:val="32"/>
        </w:rPr>
        <w:t>Далее откроется форма восстановления доступа.</w:t>
      </w:r>
    </w:p>
    <w:p w:rsidR="00A243FB" w:rsidRPr="00CE7CE4" w:rsidRDefault="00647B52" w:rsidP="00CE7CE4">
      <w:pPr>
        <w:autoSpaceDE w:val="0"/>
        <w:autoSpaceDN w:val="0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B891CD" wp14:editId="635C7387">
            <wp:extent cx="5532120" cy="408211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1047" cy="4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E4" w:rsidRDefault="00CE7CE4" w:rsidP="00CE7CE4">
      <w:pPr>
        <w:pStyle w:val="a3"/>
        <w:autoSpaceDE w:val="0"/>
        <w:autoSpaceDN w:val="0"/>
        <w:spacing w:after="0" w:line="240" w:lineRule="auto"/>
        <w:rPr>
          <w:rFonts w:ascii="Book Antiqua" w:hAnsi="Book Antiqua"/>
          <w:sz w:val="28"/>
          <w:szCs w:val="28"/>
        </w:rPr>
      </w:pPr>
    </w:p>
    <w:p w:rsidR="00647B52" w:rsidRPr="00172CA4" w:rsidRDefault="00647B52" w:rsidP="00647B52">
      <w:pPr>
        <w:jc w:val="both"/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 xml:space="preserve">Нажимаем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«Новый сертификат УКЭП»</w:t>
      </w:r>
      <w:r w:rsidRPr="00172CA4">
        <w:rPr>
          <w:rFonts w:ascii="Bookman Old Style" w:hAnsi="Bookman Old Style"/>
          <w:sz w:val="32"/>
          <w:szCs w:val="32"/>
        </w:rPr>
        <w:t xml:space="preserve"> из списка сертификатов выбираем нужный. (УКЭП должен быть установлен в реестре ПК, либо на рутокене).</w:t>
      </w:r>
    </w:p>
    <w:p w:rsidR="00CE7CE4" w:rsidRPr="00172CA4" w:rsidRDefault="00172CA4" w:rsidP="00647B52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2ED529" wp14:editId="11B44271">
                <wp:simplePos x="0" y="0"/>
                <wp:positionH relativeFrom="margin">
                  <wp:posOffset>-147955</wp:posOffset>
                </wp:positionH>
                <wp:positionV relativeFrom="paragraph">
                  <wp:posOffset>1054100</wp:posOffset>
                </wp:positionV>
                <wp:extent cx="6256020" cy="1554480"/>
                <wp:effectExtent l="0" t="0" r="11430" b="26670"/>
                <wp:wrapNone/>
                <wp:docPr id="28" name="Блок-схема: альтернативный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55448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7C59" id="Блок-схема: альтернативный процесс 28" o:spid="_x0000_s1026" type="#_x0000_t176" style="position:absolute;margin-left:-11.65pt;margin-top:83pt;width:492.6pt;height:122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" filled="f" strokecolor="#2e74b5 [2404]" strokeweight="1pt">
                <w10:wrap anchorx="margin"/>
              </v:shape>
            </w:pict>
          </mc:Fallback>
        </mc:AlternateContent>
      </w:r>
      <w:r w:rsidR="00647B52" w:rsidRPr="00172CA4">
        <w:rPr>
          <w:rFonts w:ascii="Bookman Old Style" w:hAnsi="Bookman Old Style"/>
          <w:sz w:val="32"/>
          <w:szCs w:val="32"/>
        </w:rPr>
        <w:t>После выбора УКЭП, данные ИНН, ФИО руководителя организации подтянутся из УКЭП и будут заполнены.</w:t>
      </w:r>
      <w:r w:rsidR="00647B52" w:rsidRPr="00172CA4">
        <w:rPr>
          <w:rFonts w:ascii="Bookman Old Style" w:hAnsi="Bookman Old Style"/>
          <w:sz w:val="32"/>
          <w:szCs w:val="32"/>
        </w:rPr>
        <w:br/>
        <w:t xml:space="preserve">Необходимо заполнить поле «Адрес электронной почты» и контактный телефон руководителя. </w:t>
      </w:r>
    </w:p>
    <w:p w:rsidR="00647B52" w:rsidRPr="00172CA4" w:rsidRDefault="00647B52" w:rsidP="00647B52">
      <w:pPr>
        <w:rPr>
          <w:rFonts w:ascii="Book Antiqua" w:hAnsi="Book Antiqua"/>
          <w:b/>
          <w:sz w:val="28"/>
          <w:szCs w:val="28"/>
        </w:rPr>
      </w:pPr>
      <w:r w:rsidRPr="00647B52">
        <w:rPr>
          <w:rFonts w:ascii="Book Antiqua" w:hAnsi="Book Antiqua"/>
          <w:b/>
          <w:sz w:val="28"/>
          <w:szCs w:val="28"/>
        </w:rPr>
        <w:t>Внимание:</w:t>
      </w:r>
      <w:r w:rsidRPr="00647B5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  <w:lang w:val="en-US"/>
        </w:rPr>
        <w:t>E</w:t>
      </w:r>
      <w:r w:rsidRPr="00647B52">
        <w:rPr>
          <w:rFonts w:ascii="Book Antiqua" w:hAnsi="Book Antiqua"/>
          <w:i/>
          <w:sz w:val="28"/>
          <w:szCs w:val="28"/>
        </w:rPr>
        <w:t>-</w:t>
      </w:r>
      <w:r>
        <w:rPr>
          <w:rFonts w:ascii="Book Antiqua" w:hAnsi="Book Antiqua"/>
          <w:i/>
          <w:sz w:val="28"/>
          <w:szCs w:val="28"/>
          <w:lang w:val="en-US"/>
        </w:rPr>
        <w:t>mail</w:t>
      </w:r>
      <w:r w:rsidRPr="00647B52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нового руководителя при добавлении в МДЛП должен отличаться от того, с которым впервые организация была зарегистрирована в личном кабинете ФГИС МДЛП.</w:t>
      </w:r>
    </w:p>
    <w:p w:rsidR="00647B52" w:rsidRPr="00647B52" w:rsidRDefault="00647B52" w:rsidP="00647B52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Также данный </w:t>
      </w:r>
      <w:r>
        <w:rPr>
          <w:rFonts w:ascii="Book Antiqua" w:hAnsi="Book Antiqua"/>
          <w:i/>
          <w:sz w:val="28"/>
          <w:szCs w:val="28"/>
          <w:lang w:val="en-US"/>
        </w:rPr>
        <w:t>E</w:t>
      </w:r>
      <w:r w:rsidRPr="00647B52">
        <w:rPr>
          <w:rFonts w:ascii="Book Antiqua" w:hAnsi="Book Antiqua"/>
          <w:i/>
          <w:sz w:val="28"/>
          <w:szCs w:val="28"/>
        </w:rPr>
        <w:t>-</w:t>
      </w:r>
      <w:r>
        <w:rPr>
          <w:rFonts w:ascii="Book Antiqua" w:hAnsi="Book Antiqua"/>
          <w:i/>
          <w:sz w:val="28"/>
          <w:szCs w:val="28"/>
          <w:lang w:val="en-US"/>
        </w:rPr>
        <w:t>mail</w:t>
      </w:r>
      <w:r w:rsidRPr="00647B52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не должен был быть использован при добавлении другого пользователя/сотрудника организации.</w:t>
      </w:r>
    </w:p>
    <w:p w:rsidR="00E94CBB" w:rsidRDefault="00E94CBB" w:rsidP="00BE296B">
      <w:pPr>
        <w:rPr>
          <w:rFonts w:ascii="Bookman Old Style" w:hAnsi="Bookman Old Style"/>
          <w:sz w:val="32"/>
          <w:szCs w:val="32"/>
        </w:rPr>
      </w:pPr>
    </w:p>
    <w:p w:rsidR="00E94CBB" w:rsidRDefault="00647B52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 xml:space="preserve">Далее нажимаем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«Добавить пользователя»</w:t>
      </w:r>
      <w:r w:rsidRPr="00172CA4">
        <w:rPr>
          <w:rFonts w:ascii="Bookman Old Style" w:hAnsi="Bookman Old Style"/>
          <w:sz w:val="32"/>
          <w:szCs w:val="32"/>
        </w:rPr>
        <w:t>.</w:t>
      </w:r>
      <w:r w:rsidRPr="00172CA4">
        <w:rPr>
          <w:rFonts w:ascii="Bookman Old Style" w:hAnsi="Bookman Old Style"/>
          <w:sz w:val="32"/>
          <w:szCs w:val="32"/>
        </w:rPr>
        <w:br/>
      </w:r>
      <w:r w:rsidR="00BE296B" w:rsidRPr="00172CA4">
        <w:rPr>
          <w:rFonts w:ascii="Bookman Old Style" w:hAnsi="Bookman Old Style"/>
          <w:sz w:val="32"/>
          <w:szCs w:val="32"/>
        </w:rPr>
        <w:t>На указанную электронную почту придет ссылка для входа в личный кабинет. Необходимо перейти по ссылке и войти по УКЭП в личный кабинет ФГИС МДЛП.</w:t>
      </w:r>
    </w:p>
    <w:p w:rsidR="00BE296B" w:rsidRPr="00172CA4" w:rsidRDefault="00172CA4" w:rsidP="00172CA4">
      <w:pPr>
        <w:pStyle w:val="a3"/>
        <w:numPr>
          <w:ilvl w:val="0"/>
          <w:numId w:val="11"/>
        </w:numPr>
        <w:jc w:val="center"/>
        <w:rPr>
          <w:rFonts w:ascii="Bookman Old Style" w:hAnsi="Bookman Old Style"/>
          <w:color w:val="2E74B5" w:themeColor="accent1" w:themeShade="BF"/>
          <w:sz w:val="32"/>
          <w:szCs w:val="32"/>
        </w:rPr>
      </w:pPr>
      <w:r w:rsidRPr="00172CA4">
        <w:rPr>
          <w:rFonts w:ascii="Bookman Old Style" w:hAnsi="Bookman Old Style"/>
          <w:color w:val="2E74B5" w:themeColor="accent1" w:themeShade="BF"/>
          <w:sz w:val="32"/>
          <w:szCs w:val="32"/>
        </w:rPr>
        <w:lastRenderedPageBreak/>
        <w:t>ДОБАВЛЕНИЕ НОВОГО СЕРТИФИКАТА ПОЛЬЗОВАТЕЛ</w:t>
      </w:r>
      <w:r w:rsidR="007D666F">
        <w:rPr>
          <w:rFonts w:ascii="Bookman Old Style" w:hAnsi="Bookman Old Style"/>
          <w:color w:val="2E74B5" w:themeColor="accent1" w:themeShade="BF"/>
          <w:sz w:val="32"/>
          <w:szCs w:val="32"/>
        </w:rPr>
        <w:t>Я ПРИ ДЕЙСТВУЮЩЕМ ПРЕЖНЕМ СЕРТИФИКАТЕ</w:t>
      </w:r>
    </w:p>
    <w:p w:rsidR="00BE296B" w:rsidRPr="00172CA4" w:rsidRDefault="00BE296B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Если у пользователя действует текущий УКЭП,</w:t>
      </w:r>
      <w:r w:rsidR="007D666F">
        <w:rPr>
          <w:rFonts w:ascii="Bookman Old Style" w:hAnsi="Bookman Old Style"/>
          <w:sz w:val="32"/>
          <w:szCs w:val="32"/>
        </w:rPr>
        <w:t xml:space="preserve"> и на замену выпущен новый УКЭП, м</w:t>
      </w:r>
      <w:r w:rsidRPr="00172CA4">
        <w:rPr>
          <w:rFonts w:ascii="Bookman Old Style" w:hAnsi="Bookman Old Style"/>
          <w:sz w:val="32"/>
          <w:szCs w:val="32"/>
        </w:rPr>
        <w:t xml:space="preserve">ожно добавить </w:t>
      </w:r>
      <w:r w:rsidR="007D666F">
        <w:rPr>
          <w:rFonts w:ascii="Bookman Old Style" w:hAnsi="Bookman Old Style"/>
          <w:sz w:val="32"/>
          <w:szCs w:val="32"/>
        </w:rPr>
        <w:t xml:space="preserve">в личный кабинет ИС МДЛП </w:t>
      </w:r>
      <w:r w:rsidRPr="00172CA4">
        <w:rPr>
          <w:rFonts w:ascii="Bookman Old Style" w:hAnsi="Bookman Old Style"/>
          <w:sz w:val="32"/>
          <w:szCs w:val="32"/>
        </w:rPr>
        <w:t>для текущего пользователя</w:t>
      </w:r>
      <w:r w:rsidR="005F6AC8" w:rsidRPr="00172CA4">
        <w:rPr>
          <w:rFonts w:ascii="Bookman Old Style" w:hAnsi="Bookman Old Style"/>
          <w:sz w:val="32"/>
          <w:szCs w:val="32"/>
        </w:rPr>
        <w:t xml:space="preserve"> новый сертификат УКЭП.</w:t>
      </w:r>
    </w:p>
    <w:p w:rsidR="005F6AC8" w:rsidRPr="00172CA4" w:rsidRDefault="005F6AC8" w:rsidP="005F6AC8">
      <w:pPr>
        <w:autoSpaceDE w:val="0"/>
        <w:autoSpaceDN w:val="0"/>
        <w:spacing w:after="0" w:line="240" w:lineRule="auto"/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Необходимо подготовить</w:t>
      </w:r>
      <w:r w:rsidR="00F53799">
        <w:rPr>
          <w:rFonts w:ascii="Bookman Old Style" w:hAnsi="Bookman Old Style"/>
          <w:sz w:val="32"/>
          <w:szCs w:val="32"/>
        </w:rPr>
        <w:t xml:space="preserve"> новый</w:t>
      </w:r>
      <w:r w:rsidRPr="00172CA4">
        <w:rPr>
          <w:rFonts w:ascii="Bookman Old Style" w:hAnsi="Bookman Old Style"/>
          <w:sz w:val="32"/>
          <w:szCs w:val="32"/>
        </w:rPr>
        <w:t xml:space="preserve"> УКЭП н</w:t>
      </w:r>
      <w:r w:rsidR="00F53799">
        <w:rPr>
          <w:rFonts w:ascii="Bookman Old Style" w:hAnsi="Bookman Old Style"/>
          <w:sz w:val="32"/>
          <w:szCs w:val="32"/>
        </w:rPr>
        <w:t xml:space="preserve">а </w:t>
      </w:r>
      <w:r w:rsidRPr="00172CA4">
        <w:rPr>
          <w:rFonts w:ascii="Bookman Old Style" w:hAnsi="Bookman Old Style"/>
          <w:sz w:val="32"/>
          <w:szCs w:val="32"/>
        </w:rPr>
        <w:t>руководителя на рутокене или установить УКЭП в реестр ПК.</w:t>
      </w:r>
    </w:p>
    <w:p w:rsidR="005F6AC8" w:rsidRPr="00172CA4" w:rsidRDefault="005F6AC8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Заходим в личный кабинет ФГИС МДЛП по текущему УКЭП.</w:t>
      </w:r>
    </w:p>
    <w:p w:rsidR="005F6AC8" w:rsidRPr="00172CA4" w:rsidRDefault="005F6AC8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 xml:space="preserve">Переходим в раздел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«Администрирование»</w:t>
      </w:r>
      <w:r w:rsidRPr="00172CA4">
        <w:rPr>
          <w:rFonts w:ascii="Bookman Old Style" w:hAnsi="Bookman Old Style"/>
          <w:sz w:val="32"/>
          <w:szCs w:val="32"/>
        </w:rPr>
        <w:t xml:space="preserve">, подраздел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«Пользователи»</w:t>
      </w:r>
    </w:p>
    <w:p w:rsidR="005F6AC8" w:rsidRDefault="005F6AC8" w:rsidP="00BE296B">
      <w:pPr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E0487" wp14:editId="0A8C7D87">
            <wp:extent cx="5940425" cy="280098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B2" w:rsidRDefault="005F6AC8" w:rsidP="005534B2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Выбираем из списка нужного пользо</w:t>
      </w:r>
      <w:r w:rsidR="005534B2">
        <w:rPr>
          <w:rFonts w:ascii="Bookman Old Style" w:hAnsi="Bookman Old Style"/>
          <w:sz w:val="32"/>
          <w:szCs w:val="32"/>
        </w:rPr>
        <w:t>вателя/руководителя организации.</w:t>
      </w:r>
    </w:p>
    <w:p w:rsidR="005534B2" w:rsidRPr="005534B2" w:rsidRDefault="005534B2" w:rsidP="005534B2">
      <w:pPr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778424F" wp14:editId="7B948CDD">
            <wp:extent cx="6127026" cy="18973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7026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C8" w:rsidRPr="00F53799" w:rsidRDefault="005F6AC8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lastRenderedPageBreak/>
        <w:t>Нажимаем на значок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B96007" wp14:editId="09EA1881">
            <wp:extent cx="327660" cy="344463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326" cy="36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AC8" w:rsidRDefault="005F6AC8" w:rsidP="00BE296B">
      <w:pPr>
        <w:rPr>
          <w:rFonts w:ascii="Book Antiqua" w:hAnsi="Book Antiqua"/>
          <w:sz w:val="28"/>
          <w:szCs w:val="28"/>
        </w:rPr>
      </w:pPr>
      <w:r w:rsidRPr="00172CA4">
        <w:rPr>
          <w:rFonts w:ascii="Bookman Old Style" w:hAnsi="Bookman Old Style"/>
          <w:sz w:val="32"/>
          <w:szCs w:val="32"/>
        </w:rPr>
        <w:t xml:space="preserve">Откроется карточка пользователя. Необходимо выбрать из раскрывающегося списка пункт </w:t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«Сертификаты»</w:t>
      </w:r>
      <w:r w:rsidRPr="00172CA4">
        <w:rPr>
          <w:rFonts w:ascii="Bookman Old Style" w:hAnsi="Bookman Old Style"/>
          <w:sz w:val="32"/>
          <w:szCs w:val="32"/>
        </w:rPr>
        <w:br/>
      </w:r>
      <w:r>
        <w:rPr>
          <w:rFonts w:ascii="Book Antiqua" w:hAnsi="Book Antiqua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3DA72B4" wp14:editId="11D7DE6B">
            <wp:extent cx="5940425" cy="2416810"/>
            <wp:effectExtent l="0" t="0" r="3175" b="254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C8" w:rsidRPr="00172CA4" w:rsidRDefault="005F6AC8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 xml:space="preserve">Далее добавляем УКЭП из файловой системы, нажатием на кнопку </w:t>
      </w:r>
      <w:r w:rsidRPr="00172CA4">
        <w:rPr>
          <w:rFonts w:ascii="Bookman Old Style" w:hAnsi="Bookman Old Style"/>
          <w:sz w:val="32"/>
          <w:szCs w:val="32"/>
        </w:rPr>
        <w:br/>
      </w:r>
      <w:r w:rsidRPr="00C5067C">
        <w:rPr>
          <w:rFonts w:ascii="Bookman Old Style" w:hAnsi="Bookman Old Style"/>
          <w:color w:val="2E74B5" w:themeColor="accent1" w:themeShade="BF"/>
          <w:sz w:val="32"/>
          <w:szCs w:val="32"/>
        </w:rPr>
        <w:t>«Добавить сертификат с носителя»</w:t>
      </w:r>
    </w:p>
    <w:p w:rsidR="005F6AC8" w:rsidRDefault="005F6AC8" w:rsidP="00BE296B">
      <w:pPr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D72A8C" wp14:editId="06DEF342">
            <wp:extent cx="6134557" cy="24079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7614" cy="24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C8" w:rsidRPr="00172CA4" w:rsidRDefault="005F6AC8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>Выбираем новый УКЭП</w:t>
      </w:r>
      <w:r w:rsidR="00172CA4" w:rsidRPr="00172CA4">
        <w:rPr>
          <w:rFonts w:ascii="Bookman Old Style" w:hAnsi="Bookman Old Style"/>
          <w:sz w:val="32"/>
          <w:szCs w:val="32"/>
        </w:rPr>
        <w:t xml:space="preserve">. </w:t>
      </w:r>
    </w:p>
    <w:p w:rsidR="00172CA4" w:rsidRPr="00172CA4" w:rsidRDefault="00172CA4" w:rsidP="00BE296B">
      <w:pPr>
        <w:rPr>
          <w:rFonts w:ascii="Bookman Old Style" w:hAnsi="Bookman Old Style"/>
          <w:sz w:val="32"/>
          <w:szCs w:val="32"/>
        </w:rPr>
      </w:pPr>
      <w:r w:rsidRPr="00172CA4">
        <w:rPr>
          <w:rFonts w:ascii="Bookman Old Style" w:hAnsi="Bookman Old Style"/>
          <w:sz w:val="32"/>
          <w:szCs w:val="32"/>
        </w:rPr>
        <w:t xml:space="preserve">Новый УКЭП будет добавлен пользователю системы. При истечении </w:t>
      </w:r>
      <w:r w:rsidR="007D666F">
        <w:rPr>
          <w:rFonts w:ascii="Bookman Old Style" w:hAnsi="Bookman Old Style"/>
          <w:sz w:val="32"/>
          <w:szCs w:val="32"/>
        </w:rPr>
        <w:t xml:space="preserve">срока действия прежнего сертификата </w:t>
      </w:r>
      <w:r w:rsidRPr="00172CA4">
        <w:rPr>
          <w:rFonts w:ascii="Bookman Old Style" w:hAnsi="Bookman Old Style"/>
          <w:sz w:val="32"/>
          <w:szCs w:val="32"/>
        </w:rPr>
        <w:t xml:space="preserve">УКЭП у пользователя </w:t>
      </w:r>
      <w:r w:rsidR="007D666F">
        <w:rPr>
          <w:rFonts w:ascii="Bookman Old Style" w:hAnsi="Bookman Old Style"/>
          <w:sz w:val="32"/>
          <w:szCs w:val="32"/>
        </w:rPr>
        <w:t xml:space="preserve">уже </w:t>
      </w:r>
      <w:r w:rsidRPr="00172CA4">
        <w:rPr>
          <w:rFonts w:ascii="Bookman Old Style" w:hAnsi="Bookman Old Style"/>
          <w:sz w:val="32"/>
          <w:szCs w:val="32"/>
        </w:rPr>
        <w:t xml:space="preserve">будет доступен вход в систему ФГИС МДЛП </w:t>
      </w:r>
      <w:r w:rsidR="007D666F">
        <w:rPr>
          <w:rFonts w:ascii="Bookman Old Style" w:hAnsi="Bookman Old Style"/>
          <w:sz w:val="32"/>
          <w:szCs w:val="32"/>
        </w:rPr>
        <w:t xml:space="preserve">по новому сертификату, </w:t>
      </w:r>
      <w:r w:rsidRPr="00172CA4">
        <w:rPr>
          <w:rFonts w:ascii="Bookman Old Style" w:hAnsi="Bookman Old Style"/>
          <w:sz w:val="32"/>
          <w:szCs w:val="32"/>
        </w:rPr>
        <w:t>восстановление доступа</w:t>
      </w:r>
      <w:r w:rsidR="007D666F">
        <w:rPr>
          <w:rFonts w:ascii="Bookman Old Style" w:hAnsi="Bookman Old Style"/>
          <w:sz w:val="32"/>
          <w:szCs w:val="32"/>
        </w:rPr>
        <w:t>,</w:t>
      </w:r>
      <w:r w:rsidRPr="00172CA4">
        <w:rPr>
          <w:rFonts w:ascii="Bookman Old Style" w:hAnsi="Bookman Old Style"/>
          <w:sz w:val="32"/>
          <w:szCs w:val="32"/>
        </w:rPr>
        <w:t xml:space="preserve"> </w:t>
      </w:r>
      <w:r w:rsidR="007D666F">
        <w:rPr>
          <w:rFonts w:ascii="Bookman Old Style" w:hAnsi="Bookman Old Style"/>
          <w:sz w:val="32"/>
          <w:szCs w:val="32"/>
        </w:rPr>
        <w:t xml:space="preserve">как это описано в первом пункте инструкции, </w:t>
      </w:r>
      <w:r w:rsidRPr="00172CA4">
        <w:rPr>
          <w:rFonts w:ascii="Bookman Old Style" w:hAnsi="Bookman Old Style"/>
          <w:sz w:val="32"/>
          <w:szCs w:val="32"/>
        </w:rPr>
        <w:t>не потребуется</w:t>
      </w:r>
      <w:r w:rsidR="007D666F">
        <w:rPr>
          <w:rFonts w:ascii="Bookman Old Style" w:hAnsi="Bookman Old Style"/>
          <w:sz w:val="32"/>
          <w:szCs w:val="32"/>
        </w:rPr>
        <w:t>.</w:t>
      </w:r>
    </w:p>
    <w:sectPr w:rsidR="00172CA4" w:rsidRPr="00172CA4" w:rsidSect="004161EB">
      <w:headerReference w:type="default" r:id="rId19"/>
      <w:footerReference w:type="default" r:id="rId20"/>
      <w:pgSz w:w="11906" w:h="16838"/>
      <w:pgMar w:top="1134" w:right="850" w:bottom="1134" w:left="1701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0C" w:rsidRDefault="0072300C" w:rsidP="00C84910">
      <w:pPr>
        <w:spacing w:after="0" w:line="240" w:lineRule="auto"/>
      </w:pPr>
      <w:r>
        <w:separator/>
      </w:r>
    </w:p>
  </w:endnote>
  <w:endnote w:type="continuationSeparator" w:id="0">
    <w:p w:rsidR="0072300C" w:rsidRDefault="0072300C" w:rsidP="00C8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044353"/>
      <w:docPartObj>
        <w:docPartGallery w:val="Page Numbers (Bottom of Page)"/>
        <w:docPartUnique/>
      </w:docPartObj>
    </w:sdtPr>
    <w:sdtEndPr/>
    <w:sdtContent>
      <w:p w:rsidR="008602BA" w:rsidRDefault="008602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38">
          <w:rPr>
            <w:noProof/>
          </w:rPr>
          <w:t>2</w:t>
        </w:r>
        <w:r>
          <w:fldChar w:fldCharType="end"/>
        </w:r>
      </w:p>
    </w:sdtContent>
  </w:sdt>
  <w:p w:rsidR="008602BA" w:rsidRDefault="008602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0C" w:rsidRDefault="0072300C" w:rsidP="00C84910">
      <w:pPr>
        <w:spacing w:after="0" w:line="240" w:lineRule="auto"/>
      </w:pPr>
      <w:r>
        <w:separator/>
      </w:r>
    </w:p>
  </w:footnote>
  <w:footnote w:type="continuationSeparator" w:id="0">
    <w:p w:rsidR="0072300C" w:rsidRDefault="0072300C" w:rsidP="00C8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770762"/>
      <w:docPartObj>
        <w:docPartGallery w:val="Page Numbers (Top of Page)"/>
        <w:docPartUnique/>
      </w:docPartObj>
    </w:sdtPr>
    <w:sdtEndPr/>
    <w:sdtContent>
      <w:p w:rsidR="008602BA" w:rsidRDefault="008602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38">
          <w:rPr>
            <w:noProof/>
          </w:rPr>
          <w:t>2</w:t>
        </w:r>
        <w:r>
          <w:fldChar w:fldCharType="end"/>
        </w:r>
      </w:p>
    </w:sdtContent>
  </w:sdt>
  <w:p w:rsidR="008602BA" w:rsidRDefault="008602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D1"/>
    <w:multiLevelType w:val="hybridMultilevel"/>
    <w:tmpl w:val="A030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824"/>
    <w:multiLevelType w:val="hybridMultilevel"/>
    <w:tmpl w:val="7004DCF4"/>
    <w:lvl w:ilvl="0" w:tplc="2B7A56CA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2A7D8B"/>
    <w:multiLevelType w:val="hybridMultilevel"/>
    <w:tmpl w:val="269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4D4"/>
    <w:multiLevelType w:val="hybridMultilevel"/>
    <w:tmpl w:val="F35E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A16"/>
    <w:multiLevelType w:val="hybridMultilevel"/>
    <w:tmpl w:val="10F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E7B52"/>
    <w:multiLevelType w:val="hybridMultilevel"/>
    <w:tmpl w:val="7EFAC3AA"/>
    <w:lvl w:ilvl="0" w:tplc="1FE85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B0A"/>
    <w:multiLevelType w:val="hybridMultilevel"/>
    <w:tmpl w:val="EC12201C"/>
    <w:lvl w:ilvl="0" w:tplc="1FE85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6DB2"/>
    <w:multiLevelType w:val="hybridMultilevel"/>
    <w:tmpl w:val="397CB63E"/>
    <w:lvl w:ilvl="0" w:tplc="1FE85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85A6A"/>
    <w:multiLevelType w:val="hybridMultilevel"/>
    <w:tmpl w:val="9D42893E"/>
    <w:lvl w:ilvl="0" w:tplc="4328A64E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11EDE"/>
    <w:multiLevelType w:val="hybridMultilevel"/>
    <w:tmpl w:val="33FEFA72"/>
    <w:lvl w:ilvl="0" w:tplc="1FE85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4D1A"/>
    <w:multiLevelType w:val="hybridMultilevel"/>
    <w:tmpl w:val="4E9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04457"/>
    <w:multiLevelType w:val="hybridMultilevel"/>
    <w:tmpl w:val="000C1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2E0A29"/>
    <w:multiLevelType w:val="hybridMultilevel"/>
    <w:tmpl w:val="0928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F04A7"/>
    <w:multiLevelType w:val="hybridMultilevel"/>
    <w:tmpl w:val="42F2C3CE"/>
    <w:lvl w:ilvl="0" w:tplc="1FE851D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1BE7682"/>
    <w:multiLevelType w:val="hybridMultilevel"/>
    <w:tmpl w:val="58FA04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2F059C"/>
    <w:multiLevelType w:val="hybridMultilevel"/>
    <w:tmpl w:val="2EC49472"/>
    <w:lvl w:ilvl="0" w:tplc="1FE851D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59"/>
    <w:rsid w:val="00011452"/>
    <w:rsid w:val="000169AE"/>
    <w:rsid w:val="0002593A"/>
    <w:rsid w:val="00043395"/>
    <w:rsid w:val="000C6390"/>
    <w:rsid w:val="000D7561"/>
    <w:rsid w:val="000E0C5E"/>
    <w:rsid w:val="001474B3"/>
    <w:rsid w:val="00172CA4"/>
    <w:rsid w:val="001B2F94"/>
    <w:rsid w:val="001F183F"/>
    <w:rsid w:val="002761A5"/>
    <w:rsid w:val="002B0F1A"/>
    <w:rsid w:val="00390BD5"/>
    <w:rsid w:val="00392438"/>
    <w:rsid w:val="003E6B21"/>
    <w:rsid w:val="00404312"/>
    <w:rsid w:val="004161EB"/>
    <w:rsid w:val="00416910"/>
    <w:rsid w:val="005534B2"/>
    <w:rsid w:val="005953EB"/>
    <w:rsid w:val="005D0059"/>
    <w:rsid w:val="005F39D2"/>
    <w:rsid w:val="005F6AC8"/>
    <w:rsid w:val="006165E7"/>
    <w:rsid w:val="00641B29"/>
    <w:rsid w:val="00647B52"/>
    <w:rsid w:val="00663B52"/>
    <w:rsid w:val="006B45ED"/>
    <w:rsid w:val="006E6CAE"/>
    <w:rsid w:val="00714A07"/>
    <w:rsid w:val="0072300C"/>
    <w:rsid w:val="00753B1F"/>
    <w:rsid w:val="007C3A87"/>
    <w:rsid w:val="007C4E1F"/>
    <w:rsid w:val="007D666F"/>
    <w:rsid w:val="0081316D"/>
    <w:rsid w:val="00815A96"/>
    <w:rsid w:val="008602BA"/>
    <w:rsid w:val="0088299E"/>
    <w:rsid w:val="00891CCF"/>
    <w:rsid w:val="008F6B90"/>
    <w:rsid w:val="00932625"/>
    <w:rsid w:val="00980DC6"/>
    <w:rsid w:val="009F52EA"/>
    <w:rsid w:val="00A16389"/>
    <w:rsid w:val="00A2106B"/>
    <w:rsid w:val="00A243FB"/>
    <w:rsid w:val="00A40465"/>
    <w:rsid w:val="00A52430"/>
    <w:rsid w:val="00AA2F8A"/>
    <w:rsid w:val="00B8186B"/>
    <w:rsid w:val="00BD34FC"/>
    <w:rsid w:val="00BE296B"/>
    <w:rsid w:val="00C5067C"/>
    <w:rsid w:val="00C84910"/>
    <w:rsid w:val="00CD2D30"/>
    <w:rsid w:val="00CE7CE4"/>
    <w:rsid w:val="00D73EDD"/>
    <w:rsid w:val="00D94A72"/>
    <w:rsid w:val="00DB40DA"/>
    <w:rsid w:val="00DC0BAE"/>
    <w:rsid w:val="00DC6E90"/>
    <w:rsid w:val="00DE0F8D"/>
    <w:rsid w:val="00E1348A"/>
    <w:rsid w:val="00E14C76"/>
    <w:rsid w:val="00E313B5"/>
    <w:rsid w:val="00E94CBB"/>
    <w:rsid w:val="00F01C54"/>
    <w:rsid w:val="00F23716"/>
    <w:rsid w:val="00F53799"/>
    <w:rsid w:val="00F919E2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BCDF"/>
  <w15:chartTrackingRefBased/>
  <w15:docId w15:val="{23241D27-7A3B-4EC7-B580-A85E9D32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95"/>
  </w:style>
  <w:style w:type="paragraph" w:styleId="1">
    <w:name w:val="heading 1"/>
    <w:basedOn w:val="a"/>
    <w:next w:val="a"/>
    <w:link w:val="10"/>
    <w:uiPriority w:val="9"/>
    <w:qFormat/>
    <w:rsid w:val="00663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E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F8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8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910"/>
  </w:style>
  <w:style w:type="paragraph" w:styleId="a8">
    <w:name w:val="footer"/>
    <w:basedOn w:val="a"/>
    <w:link w:val="a9"/>
    <w:uiPriority w:val="99"/>
    <w:unhideWhenUsed/>
    <w:rsid w:val="00C8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910"/>
  </w:style>
  <w:style w:type="paragraph" w:customStyle="1" w:styleId="par-txt">
    <w:name w:val="par-txt"/>
    <w:basedOn w:val="a"/>
    <w:rsid w:val="00C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link w:val="ab"/>
    <w:uiPriority w:val="1"/>
    <w:qFormat/>
    <w:rsid w:val="0081316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131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восстановлению доступа в ФГИС МДЛП после замены УКЭП. Восстановление доступа для нового руководителя организации. Добавление нового сертификата УКЭП пользователя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восстановлению доступа в ФГИС МДЛП после замены УКЭП. Восстановление доступа для нового руководителя организации. Добавление нового сертификата УКЭП пользователя</dc:title>
  <dc:subject/>
  <dc:creator>Пешкичева Александра Александровна</dc:creator>
  <cp:keywords/>
  <dc:description/>
  <cp:lastModifiedBy>Пешкичева Александра Александровна</cp:lastModifiedBy>
  <cp:revision>2</cp:revision>
  <dcterms:created xsi:type="dcterms:W3CDTF">2021-11-15T12:33:00Z</dcterms:created>
  <dcterms:modified xsi:type="dcterms:W3CDTF">2021-11-15T12:33:00Z</dcterms:modified>
</cp:coreProperties>
</file>