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color w:val="172b4d"/>
          <w:sz w:val="30"/>
          <w:szCs w:val="30"/>
        </w:rPr>
      </w:pPr>
      <w:bookmarkStart w:colFirst="0" w:colLast="0" w:name="_u4sbnyo3jif6" w:id="0"/>
      <w:bookmarkEnd w:id="0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2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u1jl5bkn3zn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Общие изменения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3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a6dw77bqg9g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Изменения элемента Файл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ekdr8rlfzna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Изменения в описании участника ЭДО (УчастЭДО)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ca1464t4nll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Добавление иностранных организаций (СвИнУчастНеУч)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45qhqyach4u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Изменения по ИП/ФЛ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e0yvmi8fx45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Изменения блока Подписант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uv5yxkczbr8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Добавление блоков с доверенностями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a6poy0ak05k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Изменения ИОП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v1o8gfoemvz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Изменения УОУ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bfkrvidjp81q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Изменения ПДО / ПДП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C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color w:val="172b4d"/>
          <w:sz w:val="30"/>
          <w:szCs w:val="30"/>
        </w:rPr>
      </w:pPr>
      <w:bookmarkStart w:colFirst="0" w:colLast="0" w:name="_9666kkl8ark2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color w:val="172b4d"/>
          <w:sz w:val="30"/>
          <w:szCs w:val="30"/>
        </w:rPr>
      </w:pPr>
      <w:bookmarkStart w:colFirst="0" w:colLast="0" w:name="_u1jl5bkn3znk" w:id="2"/>
      <w:bookmarkEnd w:id="2"/>
      <w:r w:rsidDel="00000000" w:rsidR="00000000" w:rsidRPr="00000000">
        <w:rPr>
          <w:color w:val="172b4d"/>
          <w:sz w:val="30"/>
          <w:szCs w:val="30"/>
          <w:rtl w:val="0"/>
        </w:rPr>
        <w:t xml:space="preserve">Общие изменения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rPr/>
      </w:pPr>
      <w:r w:rsidDel="00000000" w:rsidR="00000000" w:rsidRPr="00000000">
        <w:rPr>
          <w:rtl w:val="0"/>
        </w:rPr>
        <w:t xml:space="preserve">Ниже перечислены изменения, которые касаются всех документов (ИОП, ПДО, ПДП, УОУ).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b w:val="1"/>
          <w:color w:val="172b4d"/>
          <w:sz w:val="24"/>
          <w:szCs w:val="24"/>
        </w:rPr>
      </w:pPr>
      <w:bookmarkStart w:colFirst="0" w:colLast="0" w:name="_a6dw77bqg9g2" w:id="3"/>
      <w:bookmarkEnd w:id="3"/>
      <w:r w:rsidDel="00000000" w:rsidR="00000000" w:rsidRPr="00000000">
        <w:rPr>
          <w:b w:val="1"/>
          <w:color w:val="172b4d"/>
          <w:sz w:val="24"/>
          <w:szCs w:val="24"/>
          <w:rtl w:val="0"/>
        </w:rPr>
        <w:t xml:space="preserve">Изменения элемента Файл</w:t>
      </w:r>
    </w:p>
    <w:tbl>
      <w:tblPr>
        <w:tblStyle w:val="Table1"/>
        <w:tblW w:w="15703.937007874014" w:type="dxa"/>
        <w:jc w:val="left"/>
        <w:tblLayout w:type="fixed"/>
        <w:tblLook w:val="0600"/>
      </w:tblPr>
      <w:tblGrid>
        <w:gridCol w:w="2215.0218564451598"/>
        <w:gridCol w:w="1192.7040765473937"/>
        <w:gridCol w:w="2839.771610827128"/>
        <w:gridCol w:w="1874.2492631459045"/>
        <w:gridCol w:w="1249.4995087639363"/>
        <w:gridCol w:w="1192.7040765473937"/>
        <w:gridCol w:w="1192.7040765473937"/>
        <w:gridCol w:w="3947.2825390497073"/>
        <w:tblGridChange w:id="0">
          <w:tblGrid>
            <w:gridCol w:w="2215.0218564451598"/>
            <w:gridCol w:w="1192.7040765473937"/>
            <w:gridCol w:w="2839.771610827128"/>
            <w:gridCol w:w="1874.2492631459045"/>
            <w:gridCol w:w="1249.4995087639363"/>
            <w:gridCol w:w="1192.7040765473937"/>
            <w:gridCol w:w="1192.7040765473937"/>
            <w:gridCol w:w="3947.2825390497073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Изменение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Род. элемент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Наименование элемента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код элемента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Признак типа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Формат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Обязательность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Доп. инфо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было ограничение 150 символов, стало 255</w:t>
            </w:r>
          </w:p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было О, стало ОУ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Файл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Идентификатор файла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ИдФайл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T(1-</w:t>
            </w: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150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255)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О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→ ОУ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изменится версия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Файл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Версия формата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ВерсФорм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T(1-5)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b w:val="1"/>
          <w:color w:val="172b4d"/>
          <w:sz w:val="24"/>
          <w:szCs w:val="24"/>
        </w:rPr>
      </w:pPr>
      <w:bookmarkStart w:colFirst="0" w:colLast="0" w:name="_la9e5e2zinlj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b w:val="1"/>
          <w:color w:val="172b4d"/>
          <w:sz w:val="24"/>
          <w:szCs w:val="24"/>
        </w:rPr>
      </w:pPr>
      <w:bookmarkStart w:colFirst="0" w:colLast="0" w:name="_6ntfj6nwhe21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b w:val="1"/>
          <w:color w:val="172b4d"/>
          <w:sz w:val="24"/>
          <w:szCs w:val="24"/>
        </w:rPr>
      </w:pPr>
      <w:bookmarkStart w:colFirst="0" w:colLast="0" w:name="_ciah2b4nz4vl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b w:val="1"/>
          <w:color w:val="172b4d"/>
          <w:sz w:val="24"/>
          <w:szCs w:val="24"/>
        </w:rPr>
      </w:pPr>
      <w:bookmarkStart w:colFirst="0" w:colLast="0" w:name="_130vp225wvd1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b w:val="1"/>
          <w:color w:val="172b4d"/>
          <w:sz w:val="24"/>
          <w:szCs w:val="24"/>
        </w:rPr>
      </w:pPr>
      <w:bookmarkStart w:colFirst="0" w:colLast="0" w:name="_ekdr8rlfznap" w:id="8"/>
      <w:bookmarkEnd w:id="8"/>
      <w:r w:rsidDel="00000000" w:rsidR="00000000" w:rsidRPr="00000000">
        <w:rPr>
          <w:b w:val="1"/>
          <w:color w:val="172b4d"/>
          <w:sz w:val="24"/>
          <w:szCs w:val="24"/>
          <w:rtl w:val="0"/>
        </w:rPr>
        <w:t xml:space="preserve">Изменения в описании участника ЭДО (УчастЭДО)</w:t>
      </w:r>
    </w:p>
    <w:tbl>
      <w:tblPr>
        <w:tblStyle w:val="Table2"/>
        <w:tblW w:w="15703.937007874018" w:type="dxa"/>
        <w:jc w:val="left"/>
        <w:tblLayout w:type="fixed"/>
        <w:tblLook w:val="0600"/>
      </w:tblPr>
      <w:tblGrid>
        <w:gridCol w:w="2336.8953880764907"/>
        <w:gridCol w:w="1215.1856017997752"/>
        <w:gridCol w:w="2724.1523381005945"/>
        <w:gridCol w:w="1482.2593604370882"/>
        <w:gridCol w:w="1175.1245380041782"/>
        <w:gridCol w:w="1121.7097862767155"/>
        <w:gridCol w:w="1121.7097862767155"/>
        <w:gridCol w:w="4526.90020890246"/>
        <w:tblGridChange w:id="0">
          <w:tblGrid>
            <w:gridCol w:w="2336.8953880764907"/>
            <w:gridCol w:w="1215.1856017997752"/>
            <w:gridCol w:w="2724.1523381005945"/>
            <w:gridCol w:w="1482.2593604370882"/>
            <w:gridCol w:w="1175.1245380041782"/>
            <w:gridCol w:w="1121.7097862767155"/>
            <w:gridCol w:w="1121.7097862767155"/>
            <w:gridCol w:w="4526.90020890246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Изменение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Род. элемент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Наименование элемента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код элемента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Признак типа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Формат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Обязательность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Доп. инфо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Изменено описание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4"/>
              </w:numPr>
              <w:spacing w:before="32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(A-Z, a–z вместо A-z, КодУчастЭДО вместо ХХ, убрали отсылки к СЧФ) 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Идентификатор участника документооборота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ИдУчастЭДО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T(4-46)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160" w:before="160" w:lineRule="auto"/>
              <w:rPr>
                <w:color w:val="172b4d"/>
                <w:sz w:val="21"/>
                <w:szCs w:val="21"/>
              </w:rPr>
            </w:pPr>
            <w:r w:rsidDel="00000000" w:rsidR="00000000" w:rsidRPr="00000000">
              <w:rPr>
                <w:color w:val="172b4d"/>
                <w:sz w:val="21"/>
                <w:szCs w:val="21"/>
                <w:rtl w:val="0"/>
              </w:rPr>
              <w:t xml:space="preserve">В значении элемента  могут применяться символы латинского алфавита A-Z, a–z, цифры 0–9, знаки «@», «.», «-».</w:t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>
                <w:color w:val="172b4d"/>
                <w:sz w:val="21"/>
                <w:szCs w:val="21"/>
              </w:rPr>
            </w:pPr>
            <w:r w:rsidDel="00000000" w:rsidR="00000000" w:rsidRPr="00000000">
              <w:rPr>
                <w:color w:val="172b4d"/>
                <w:sz w:val="21"/>
                <w:szCs w:val="21"/>
                <w:rtl w:val="0"/>
              </w:rPr>
              <w:t xml:space="preserve">Идентификаторы являются регистронезависимыми.</w:t>
            </w:r>
          </w:p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>
                <w:color w:val="172b4d"/>
                <w:sz w:val="21"/>
                <w:szCs w:val="21"/>
              </w:rPr>
            </w:pPr>
            <w:r w:rsidDel="00000000" w:rsidR="00000000" w:rsidRPr="00000000">
              <w:rPr>
                <w:color w:val="172b4d"/>
                <w:sz w:val="21"/>
                <w:szCs w:val="21"/>
                <w:rtl w:val="0"/>
              </w:rPr>
              <w:t xml:space="preserve">Значение элемента представляется в виде &lt;ИдОЭДО&gt;&lt;КодУчастЭДО&gt;, где:</w:t>
            </w:r>
          </w:p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>
                <w:color w:val="172b4d"/>
                <w:sz w:val="21"/>
                <w:szCs w:val="21"/>
              </w:rPr>
            </w:pPr>
            <w:r w:rsidDel="00000000" w:rsidR="00000000" w:rsidRPr="00000000">
              <w:rPr>
                <w:color w:val="172b4d"/>
                <w:sz w:val="21"/>
                <w:szCs w:val="21"/>
                <w:rtl w:val="0"/>
              </w:rPr>
              <w:t xml:space="preserve">ИдОЭДО - идентификатор Оператора электронного документооборота (далее ЭДО) представляется в виде трехсимвольного кода Оператора ЭДО, услугами которого пользуется участник электронного документооборота, присваивается ФНС России.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>
                <w:color w:val="172b4d"/>
                <w:sz w:val="21"/>
                <w:szCs w:val="21"/>
              </w:rPr>
            </w:pPr>
            <w:r w:rsidDel="00000000" w:rsidR="00000000" w:rsidRPr="00000000">
              <w:rPr>
                <w:color w:val="172b4d"/>
                <w:sz w:val="21"/>
                <w:szCs w:val="21"/>
                <w:rtl w:val="0"/>
              </w:rPr>
              <w:t xml:space="preserve">КодУчастЭДО - код участника электронного документооборота, это уникальный код, присваиваемый Оператором электронного документооборота, услугами которого пользуется данный участник, с длиной не более 43 символов</w:t>
            </w:r>
          </w:p>
          <w:p w:rsidR="00000000" w:rsidDel="00000000" w:rsidP="00000000" w:rsidRDefault="00000000" w:rsidRPr="00000000" w14:paraId="00000043">
            <w:pPr>
              <w:spacing w:after="160" w:before="160" w:lineRule="auto"/>
              <w:rPr>
                <w:color w:val="0052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добавлено: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after="0" w:afterAutospacing="0" w:before="32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ФЛ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СвИнУчастНеУч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Изменено: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во всех документах теперь используется ЮЛ и ИП  (в ПДО использовались ОтпрЮЛ, ОтпрИП)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8"/>
              </w:numPr>
              <w:spacing w:after="0" w:afterAutospacing="0" w:before="1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Сведения об организации   |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8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Сведения об индивидуальном предпринимателе |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8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Сведения о физическом лице |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8"/>
              </w:numPr>
              <w:spacing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Сведения об иностранном лице, не состоящем на учете в налоговых органах в качестве налогоплательщика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15"/>
              </w:numPr>
              <w:spacing w:after="0" w:afterAutospacing="0" w:before="1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ЮЛ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5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ИП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5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ФЛ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5"/>
              </w:numPr>
              <w:spacing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СвИнУчастНеУч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10"/>
              </w:numPr>
              <w:spacing w:after="0" w:afterAutospacing="0" w:before="1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С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0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С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0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С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0"/>
              </w:numPr>
              <w:spacing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6"/>
              </w:numPr>
              <w:spacing w:after="0" w:afterAutospacing="0" w:before="1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6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6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6"/>
              </w:numPr>
              <w:spacing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7"/>
              </w:numPr>
              <w:spacing w:after="0" w:afterAutospacing="0" w:before="1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Типовой элемент &lt;ЮЛТип&gt;.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7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Типовой элемент &lt;ФЛТип&gt;.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7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Типовой элемент &lt;ФЛТип&gt;.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7"/>
              </w:numPr>
              <w:spacing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Типовой элемент &lt;СвИнУчЭДОНеУчТип &gt;.</w:t>
            </w:r>
          </w:p>
        </w:tc>
      </w:tr>
    </w:tbl>
    <w:p w:rsidR="00000000" w:rsidDel="00000000" w:rsidP="00000000" w:rsidRDefault="00000000" w:rsidRPr="00000000" w14:paraId="0000005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b w:val="1"/>
          <w:color w:val="172b4d"/>
          <w:sz w:val="24"/>
          <w:szCs w:val="24"/>
        </w:rPr>
      </w:pPr>
      <w:bookmarkStart w:colFirst="0" w:colLast="0" w:name="_sc9pq75lv103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b w:val="1"/>
          <w:color w:val="172b4d"/>
          <w:sz w:val="24"/>
          <w:szCs w:val="24"/>
        </w:rPr>
      </w:pPr>
      <w:bookmarkStart w:colFirst="0" w:colLast="0" w:name="_gnb65uplwi4e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b w:val="1"/>
          <w:color w:val="172b4d"/>
          <w:sz w:val="24"/>
          <w:szCs w:val="24"/>
        </w:rPr>
      </w:pPr>
      <w:bookmarkStart w:colFirst="0" w:colLast="0" w:name="_xiz1oaa420re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b w:val="1"/>
          <w:color w:val="172b4d"/>
          <w:sz w:val="24"/>
          <w:szCs w:val="24"/>
        </w:rPr>
      </w:pPr>
      <w:bookmarkStart w:colFirst="0" w:colLast="0" w:name="_s1o4ls9mhs53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b w:val="1"/>
          <w:color w:val="172b4d"/>
          <w:sz w:val="24"/>
          <w:szCs w:val="24"/>
        </w:rPr>
      </w:pPr>
      <w:bookmarkStart w:colFirst="0" w:colLast="0" w:name="_ca1464t4nllr" w:id="13"/>
      <w:bookmarkEnd w:id="13"/>
      <w:r w:rsidDel="00000000" w:rsidR="00000000" w:rsidRPr="00000000">
        <w:rPr>
          <w:b w:val="1"/>
          <w:color w:val="172b4d"/>
          <w:sz w:val="24"/>
          <w:szCs w:val="24"/>
          <w:rtl w:val="0"/>
        </w:rPr>
        <w:t xml:space="preserve">Добавление иностранных организаций (СвИнУчастНеУч)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rPr/>
      </w:pPr>
      <w:r w:rsidDel="00000000" w:rsidR="00000000" w:rsidRPr="00000000">
        <w:rPr>
          <w:rtl w:val="0"/>
        </w:rPr>
        <w:t xml:space="preserve">Элемент </w:t>
      </w:r>
      <w:r w:rsidDel="00000000" w:rsidR="00000000" w:rsidRPr="00000000">
        <w:rPr>
          <w:b w:val="1"/>
          <w:rtl w:val="0"/>
        </w:rPr>
        <w:t xml:space="preserve">СвИнУчастНеУч</w:t>
      </w:r>
      <w:r w:rsidDel="00000000" w:rsidR="00000000" w:rsidRPr="00000000">
        <w:rPr>
          <w:rtl w:val="0"/>
        </w:rPr>
        <w:t xml:space="preserve"> описывается с помощью типового элемента </w:t>
      </w:r>
      <w:r w:rsidDel="00000000" w:rsidR="00000000" w:rsidRPr="00000000">
        <w:rPr>
          <w:b w:val="1"/>
          <w:rtl w:val="0"/>
        </w:rPr>
        <w:t xml:space="preserve">СвИнУчЭДОНеУчТип: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15690.0" w:type="dxa"/>
        <w:jc w:val="left"/>
        <w:tblLayout w:type="fixed"/>
        <w:tblLook w:val="0600"/>
      </w:tblPr>
      <w:tblGrid>
        <w:gridCol w:w="1695"/>
        <w:gridCol w:w="1635"/>
        <w:gridCol w:w="2580"/>
        <w:gridCol w:w="1245"/>
        <w:gridCol w:w="1140"/>
        <w:gridCol w:w="1095"/>
        <w:gridCol w:w="2565"/>
        <w:gridCol w:w="3735"/>
        <w:tblGridChange w:id="0">
          <w:tblGrid>
            <w:gridCol w:w="1695"/>
            <w:gridCol w:w="1635"/>
            <w:gridCol w:w="2580"/>
            <w:gridCol w:w="1245"/>
            <w:gridCol w:w="1140"/>
            <w:gridCol w:w="1095"/>
            <w:gridCol w:w="2565"/>
            <w:gridCol w:w="3735"/>
          </w:tblGrid>
        </w:tblGridChange>
      </w:tblGrid>
      <w:tr>
        <w:trPr>
          <w:cantSplit w:val="0"/>
          <w:trHeight w:val="987.7758789062499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Изменение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Род. элемент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Наименование элемента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код элемента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Признак типа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Формат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Обязательность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Доп. инфо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новое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СвИнУчастНеУч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Идентификация статуса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ИдСтат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T(1-25)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ОК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Принимает значение:</w:t>
            </w:r>
          </w:p>
          <w:p w:rsidR="00000000" w:rsidDel="00000000" w:rsidP="00000000" w:rsidRDefault="00000000" w:rsidRPr="00000000" w14:paraId="00000075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ЮЛ - юридическое лицо |</w:t>
            </w:r>
          </w:p>
          <w:p w:rsidR="00000000" w:rsidDel="00000000" w:rsidP="00000000" w:rsidRDefault="00000000" w:rsidRPr="00000000" w14:paraId="00000076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ФЛ - физическое лицо</w:t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новое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СвИнУчастНеУч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Код страны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СтрРег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T(=3)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НКУ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Обязателен для &lt;ИдСтат&gt;=ЮЛ</w:t>
            </w:r>
          </w:p>
          <w:p w:rsidR="00000000" w:rsidDel="00000000" w:rsidP="00000000" w:rsidRDefault="00000000" w:rsidRPr="00000000" w14:paraId="0000007F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Типовой элемент &lt;ОКСМТип&gt;.</w:t>
            </w:r>
          </w:p>
          <w:p w:rsidR="00000000" w:rsidDel="00000000" w:rsidP="00000000" w:rsidRDefault="00000000" w:rsidRPr="00000000" w14:paraId="00000080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Принимает значение в соответствии с Общероссийским классификатором стран мира (ОКСМ)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новое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СвИнУчастНеУч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Наименование юридического лица полное/Фамилия, имя, отчество (при наличии) физического лица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Наим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T(1-1000)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НУ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Обязателен для &lt;ИдСтат&gt;=ФЛ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новое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СвИнУчастНеУч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Иные сведения, идентифицирующие иностранное лицо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ИныеСвед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T(1-255)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НУ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Элемент обязателен для &lt;ИдСтат&gt;=ЮЛ и при отсутствии &lt;Наим&gt; </w:t>
            </w:r>
            <w:r w:rsidDel="00000000" w:rsidR="00000000" w:rsidRPr="00000000">
              <w:rPr>
                <w:strike w:val="1"/>
                <w:rtl w:val="0"/>
              </w:rPr>
              <w:t xml:space="preserve">и &lt;ИныеСвед&gt;</w:t>
            </w:r>
            <w:r w:rsidDel="00000000" w:rsidR="00000000" w:rsidRPr="00000000">
              <w:rPr>
                <w:rtl w:val="0"/>
              </w:rPr>
              <w:t xml:space="preserve"> и &lt;КодНПРег&gt;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новое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СвИнУчастНеУч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Код налогоплательщика в стране регистрации (инкорпорации) или аналог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КодНПРег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T(1-50)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НУ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Элемент обязателен для &lt;ИдСтат&gt;=ЮЛ и при отсутствии &lt;Наим&gt; и &lt;ИныеСвед&gt;</w:t>
            </w:r>
          </w:p>
        </w:tc>
      </w:tr>
    </w:tbl>
    <w:p w:rsidR="00000000" w:rsidDel="00000000" w:rsidP="00000000" w:rsidRDefault="00000000" w:rsidRPr="00000000" w14:paraId="0000009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b w:val="1"/>
          <w:color w:val="172b4d"/>
          <w:sz w:val="24"/>
          <w:szCs w:val="24"/>
        </w:rPr>
      </w:pPr>
      <w:bookmarkStart w:colFirst="0" w:colLast="0" w:name="_62ud71p3irw0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b w:val="1"/>
          <w:color w:val="172b4d"/>
          <w:sz w:val="24"/>
          <w:szCs w:val="24"/>
        </w:rPr>
      </w:pPr>
      <w:bookmarkStart w:colFirst="0" w:colLast="0" w:name="_45qhqyach4ul" w:id="15"/>
      <w:bookmarkEnd w:id="15"/>
      <w:r w:rsidDel="00000000" w:rsidR="00000000" w:rsidRPr="00000000">
        <w:rPr>
          <w:b w:val="1"/>
          <w:color w:val="172b4d"/>
          <w:sz w:val="24"/>
          <w:szCs w:val="24"/>
          <w:rtl w:val="0"/>
        </w:rPr>
        <w:t xml:space="preserve">Изменения по ИП/ФЛ </w:t>
      </w:r>
    </w:p>
    <w:p w:rsidR="00000000" w:rsidDel="00000000" w:rsidP="00000000" w:rsidRDefault="00000000" w:rsidRPr="00000000" w14:paraId="0000009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rPr/>
      </w:pPr>
      <w:r w:rsidDel="00000000" w:rsidR="00000000" w:rsidRPr="00000000">
        <w:rPr>
          <w:rtl w:val="0"/>
        </w:rPr>
        <w:t xml:space="preserve">В описание участника электронного документооборота (</w:t>
      </w:r>
      <w:r w:rsidDel="00000000" w:rsidR="00000000" w:rsidRPr="00000000">
        <w:rPr>
          <w:b w:val="1"/>
          <w:rtl w:val="0"/>
        </w:rPr>
        <w:t xml:space="preserve">УчастЭДОТип</w:t>
      </w:r>
      <w:r w:rsidDel="00000000" w:rsidR="00000000" w:rsidRPr="00000000">
        <w:rPr>
          <w:rtl w:val="0"/>
        </w:rPr>
        <w:t xml:space="preserve">) добавлен сложный элемент </w:t>
      </w:r>
      <w:r w:rsidDel="00000000" w:rsidR="00000000" w:rsidRPr="00000000">
        <w:rPr>
          <w:b w:val="1"/>
          <w:rtl w:val="0"/>
        </w:rPr>
        <w:t xml:space="preserve">ФЛ. </w:t>
      </w:r>
      <w:r w:rsidDel="00000000" w:rsidR="00000000" w:rsidRPr="00000000">
        <w:rPr>
          <w:rtl w:val="0"/>
        </w:rPr>
        <w:t xml:space="preserve">Вместе с элементом </w:t>
      </w:r>
      <w:r w:rsidDel="00000000" w:rsidR="00000000" w:rsidRPr="00000000">
        <w:rPr>
          <w:b w:val="1"/>
          <w:rtl w:val="0"/>
        </w:rPr>
        <w:t xml:space="preserve">ИП</w:t>
      </w:r>
      <w:r w:rsidDel="00000000" w:rsidR="00000000" w:rsidRPr="00000000">
        <w:rPr>
          <w:rtl w:val="0"/>
        </w:rPr>
        <w:t xml:space="preserve"> они представлены типовым элементом </w:t>
      </w:r>
      <w:r w:rsidDel="00000000" w:rsidR="00000000" w:rsidRPr="00000000">
        <w:rPr>
          <w:b w:val="1"/>
          <w:rtl w:val="0"/>
        </w:rPr>
        <w:t xml:space="preserve">ФЛТип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9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rPr/>
      </w:pPr>
      <w:r w:rsidDel="00000000" w:rsidR="00000000" w:rsidRPr="00000000">
        <w:rPr>
          <w:rtl w:val="0"/>
        </w:rPr>
        <w:t xml:space="preserve">Содержание </w:t>
      </w:r>
      <w:r w:rsidDel="00000000" w:rsidR="00000000" w:rsidRPr="00000000">
        <w:rPr>
          <w:b w:val="1"/>
          <w:rtl w:val="0"/>
        </w:rPr>
        <w:t xml:space="preserve">ФЛТип</w:t>
      </w:r>
      <w:r w:rsidDel="00000000" w:rsidR="00000000" w:rsidRPr="00000000">
        <w:rPr>
          <w:rtl w:val="0"/>
        </w:rPr>
        <w:t xml:space="preserve"> осталось прежним:</w:t>
      </w:r>
    </w:p>
    <w:tbl>
      <w:tblPr>
        <w:tblStyle w:val="Table4"/>
        <w:tblW w:w="15703.937007874014" w:type="dxa"/>
        <w:jc w:val="left"/>
        <w:tblLayout w:type="fixed"/>
        <w:tblLook w:val="0600"/>
      </w:tblPr>
      <w:tblGrid>
        <w:gridCol w:w="1398.4953179553854"/>
        <w:gridCol w:w="3335.9940397060755"/>
        <w:gridCol w:w="1398.4953179553854"/>
        <w:gridCol w:w="1281.9540414591033"/>
        <w:gridCol w:w="1223.6834032109623"/>
        <w:gridCol w:w="1223.6834032109623"/>
        <w:gridCol w:w="5841.631484376141"/>
        <w:tblGridChange w:id="0">
          <w:tblGrid>
            <w:gridCol w:w="1398.4953179553854"/>
            <w:gridCol w:w="3335.9940397060755"/>
            <w:gridCol w:w="1398.4953179553854"/>
            <w:gridCol w:w="1281.9540414591033"/>
            <w:gridCol w:w="1223.6834032109623"/>
            <w:gridCol w:w="1223.6834032109623"/>
            <w:gridCol w:w="5841.631484376141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160" w:lineRule="auto"/>
              <w:rPr/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Изменение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160" w:lineRule="auto"/>
              <w:rPr/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Наименование элемента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160" w:lineRule="auto"/>
              <w:rPr/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код элемента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160" w:lineRule="auto"/>
              <w:rPr/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Признак типа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160" w:lineRule="auto"/>
              <w:rPr/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Формат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160" w:lineRule="auto"/>
              <w:rPr/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Обязательность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160" w:lineRule="auto"/>
              <w:rPr/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Доп. инфо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Merge w:val="restart"/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без изменений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ИНН физического лица, в том числе  индивидуального предпринимателя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ИННФЛ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T(=12)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Типовой элемент &lt;ИННФЛТип&gt;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Merge w:val="continue"/>
            <w:tcBorders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Фамилия, имя, отчество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ФИО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Типовой элемент &lt;ФИОТип&gt;.</w:t>
            </w:r>
          </w:p>
          <w:p w:rsidR="00000000" w:rsidDel="00000000" w:rsidP="00000000" w:rsidRDefault="00000000" w:rsidRPr="00000000" w14:paraId="000000B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Состав элемента представлен в табл. 4.13</w:t>
            </w:r>
          </w:p>
        </w:tc>
      </w:tr>
    </w:tbl>
    <w:p w:rsidR="00000000" w:rsidDel="00000000" w:rsidP="00000000" w:rsidRDefault="00000000" w:rsidRPr="00000000" w14:paraId="000000B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b w:val="1"/>
          <w:color w:val="172b4d"/>
          <w:sz w:val="24"/>
          <w:szCs w:val="24"/>
        </w:rPr>
      </w:pPr>
      <w:bookmarkStart w:colFirst="0" w:colLast="0" w:name="_hr735m8v5b2v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b w:val="1"/>
          <w:color w:val="172b4d"/>
          <w:sz w:val="24"/>
          <w:szCs w:val="24"/>
        </w:rPr>
      </w:pPr>
      <w:bookmarkStart w:colFirst="0" w:colLast="0" w:name="_a3uhf639jrg3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b w:val="1"/>
          <w:color w:val="172b4d"/>
          <w:sz w:val="24"/>
          <w:szCs w:val="24"/>
        </w:rPr>
      </w:pPr>
      <w:bookmarkStart w:colFirst="0" w:colLast="0" w:name="_e0yvmi8fx459" w:id="18"/>
      <w:bookmarkEnd w:id="18"/>
      <w:r w:rsidDel="00000000" w:rsidR="00000000" w:rsidRPr="00000000">
        <w:rPr>
          <w:b w:val="1"/>
          <w:color w:val="172b4d"/>
          <w:sz w:val="24"/>
          <w:szCs w:val="24"/>
          <w:rtl w:val="0"/>
        </w:rPr>
        <w:t xml:space="preserve">Изменения блока Подписант</w:t>
      </w:r>
    </w:p>
    <w:p w:rsidR="00000000" w:rsidDel="00000000" w:rsidP="00000000" w:rsidRDefault="00000000" w:rsidRPr="00000000" w14:paraId="000000B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20" w:before="16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Блок подписан изменяется только для ИОП и УОУ</w:t>
      </w:r>
    </w:p>
    <w:p w:rsidR="00000000" w:rsidDel="00000000" w:rsidP="00000000" w:rsidRDefault="00000000" w:rsidRPr="00000000" w14:paraId="000000B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rPr/>
      </w:pPr>
      <w:r w:rsidDel="00000000" w:rsidR="00000000" w:rsidRPr="00000000">
        <w:rPr>
          <w:rtl w:val="0"/>
        </w:rPr>
        <w:t xml:space="preserve">В блок </w:t>
      </w:r>
      <w:r w:rsidDel="00000000" w:rsidR="00000000" w:rsidRPr="00000000">
        <w:rPr>
          <w:b w:val="1"/>
          <w:rtl w:val="0"/>
        </w:rPr>
        <w:t xml:space="preserve">Подписант</w:t>
      </w:r>
      <w:r w:rsidDel="00000000" w:rsidR="00000000" w:rsidRPr="00000000">
        <w:rPr>
          <w:rtl w:val="0"/>
        </w:rPr>
        <w:t xml:space="preserve"> добавлены новые элементы: </w:t>
      </w:r>
    </w:p>
    <w:p w:rsidR="00000000" w:rsidDel="00000000" w:rsidP="00000000" w:rsidRDefault="00000000" w:rsidRPr="00000000" w14:paraId="000000B8">
      <w:pPr>
        <w:numPr>
          <w:ilvl w:val="0"/>
          <w:numId w:val="12"/>
        </w:numPr>
        <w:spacing w:after="0" w:afterAutospacing="0" w:before="160" w:lineRule="auto"/>
        <w:ind w:left="720" w:hanging="360"/>
      </w:pPr>
      <w:r w:rsidDel="00000000" w:rsidR="00000000" w:rsidRPr="00000000">
        <w:rPr>
          <w:rtl w:val="0"/>
        </w:rPr>
        <w:t xml:space="preserve">СтатПодп</w:t>
      </w:r>
    </w:p>
    <w:p w:rsidR="00000000" w:rsidDel="00000000" w:rsidP="00000000" w:rsidRDefault="00000000" w:rsidRPr="00000000" w14:paraId="000000B9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ТипПодпис</w:t>
      </w:r>
    </w:p>
    <w:p w:rsidR="00000000" w:rsidDel="00000000" w:rsidP="00000000" w:rsidRDefault="00000000" w:rsidRPr="00000000" w14:paraId="000000BA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СвДоверЭл</w:t>
      </w:r>
    </w:p>
    <w:p w:rsidR="00000000" w:rsidDel="00000000" w:rsidP="00000000" w:rsidRDefault="00000000" w:rsidRPr="00000000" w14:paraId="000000BB">
      <w:pPr>
        <w:numPr>
          <w:ilvl w:val="0"/>
          <w:numId w:val="12"/>
        </w:numPr>
        <w:spacing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СвДоверБум</w:t>
      </w:r>
    </w:p>
    <w:p w:rsidR="00000000" w:rsidDel="00000000" w:rsidP="00000000" w:rsidRDefault="00000000" w:rsidRPr="00000000" w14:paraId="000000B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rPr/>
      </w:pPr>
      <w:r w:rsidDel="00000000" w:rsidR="00000000" w:rsidRPr="00000000">
        <w:rPr>
          <w:rtl w:val="0"/>
        </w:rPr>
        <w:t xml:space="preserve">В блоке </w:t>
      </w:r>
      <w:r w:rsidDel="00000000" w:rsidR="00000000" w:rsidRPr="00000000">
        <w:rPr>
          <w:b w:val="1"/>
          <w:rtl w:val="0"/>
        </w:rPr>
        <w:t xml:space="preserve">Подписант</w:t>
      </w:r>
      <w:r w:rsidDel="00000000" w:rsidR="00000000" w:rsidRPr="00000000">
        <w:rPr>
          <w:rtl w:val="0"/>
        </w:rPr>
        <w:t xml:space="preserve"> изменены элементы: </w:t>
      </w:r>
    </w:p>
    <w:p w:rsidR="00000000" w:rsidDel="00000000" w:rsidP="00000000" w:rsidRDefault="00000000" w:rsidRPr="00000000" w14:paraId="000000BD">
      <w:pPr>
        <w:numPr>
          <w:ilvl w:val="0"/>
          <w:numId w:val="16"/>
        </w:numPr>
        <w:spacing w:after="0" w:afterAutospacing="0" w:before="160" w:lineRule="auto"/>
        <w:ind w:left="720" w:hanging="360"/>
      </w:pPr>
      <w:r w:rsidDel="00000000" w:rsidR="00000000" w:rsidRPr="00000000">
        <w:rPr>
          <w:rtl w:val="0"/>
        </w:rPr>
        <w:t xml:space="preserve">Должность</w:t>
      </w:r>
    </w:p>
    <w:p w:rsidR="00000000" w:rsidDel="00000000" w:rsidP="00000000" w:rsidRDefault="00000000" w:rsidRPr="00000000" w14:paraId="000000BE">
      <w:pPr>
        <w:numPr>
          <w:ilvl w:val="0"/>
          <w:numId w:val="16"/>
        </w:numPr>
        <w:spacing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ФИО</w:t>
      </w:r>
    </w:p>
    <w:tbl>
      <w:tblPr>
        <w:tblStyle w:val="Table5"/>
        <w:tblW w:w="15705.0" w:type="dxa"/>
        <w:jc w:val="left"/>
        <w:tblLayout w:type="fixed"/>
        <w:tblLook w:val="0600"/>
      </w:tblPr>
      <w:tblGrid>
        <w:gridCol w:w="2850"/>
        <w:gridCol w:w="2190"/>
        <w:gridCol w:w="1755"/>
        <w:gridCol w:w="1005"/>
        <w:gridCol w:w="1260"/>
        <w:gridCol w:w="1110"/>
        <w:gridCol w:w="5535"/>
        <w:tblGridChange w:id="0">
          <w:tblGrid>
            <w:gridCol w:w="2850"/>
            <w:gridCol w:w="2190"/>
            <w:gridCol w:w="1755"/>
            <w:gridCol w:w="1005"/>
            <w:gridCol w:w="1260"/>
            <w:gridCol w:w="1110"/>
            <w:gridCol w:w="5535"/>
          </w:tblGrid>
        </w:tblGridChange>
      </w:tblGrid>
      <w:tr>
        <w:trPr>
          <w:cantSplit w:val="0"/>
          <w:trHeight w:val="11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Изменение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Наименование элемента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код элемента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Признак типа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Формат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Обязательность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Доп. инфо</w:t>
            </w:r>
          </w:p>
        </w:tc>
      </w:tr>
      <w:tr>
        <w:trPr>
          <w:cantSplit w:val="0"/>
          <w:trHeight w:val="427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новый элемент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Статус подписанта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СтатПодп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T(=1)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НК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Принимает значение:</w:t>
            </w:r>
          </w:p>
          <w:p w:rsidR="00000000" w:rsidDel="00000000" w:rsidP="00000000" w:rsidRDefault="00000000" w:rsidRPr="00000000" w14:paraId="000000C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1 – лицо, имеющее полномочия на подписание документа без доверенности   |</w:t>
            </w:r>
          </w:p>
          <w:p w:rsidR="00000000" w:rsidDel="00000000" w:rsidP="00000000" w:rsidRDefault="00000000" w:rsidRPr="00000000" w14:paraId="000000C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2 – лицо, имеющее полномочия на подписание документа на основании доверенности в электронной форме   |</w:t>
            </w:r>
          </w:p>
          <w:p w:rsidR="00000000" w:rsidDel="00000000" w:rsidP="00000000" w:rsidRDefault="00000000" w:rsidRPr="00000000" w14:paraId="000000C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3 – лицо, имеющее полномочия на подписание документа на основании доверенности на бумажном носителе.   </w:t>
            </w:r>
          </w:p>
          <w:p w:rsidR="00000000" w:rsidDel="00000000" w:rsidP="00000000" w:rsidRDefault="00000000" w:rsidRPr="00000000" w14:paraId="000000D0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Значение 3 применяется, если иное не предусмотрено законодательством Российской Федерации в области электронной подписи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новый элемент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Тип подписи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ТипПодпис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T(=1)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НК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Принимает значение:</w:t>
            </w:r>
          </w:p>
          <w:p w:rsidR="00000000" w:rsidDel="00000000" w:rsidP="00000000" w:rsidRDefault="00000000" w:rsidRPr="00000000" w14:paraId="000000D8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1 – усиленная квалифицированная электронная подпись   |</w:t>
            </w:r>
          </w:p>
          <w:p w:rsidR="00000000" w:rsidDel="00000000" w:rsidP="00000000" w:rsidRDefault="00000000" w:rsidRPr="00000000" w14:paraId="000000D9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2 – простая электронная подпись   |</w:t>
            </w:r>
          </w:p>
          <w:p w:rsidR="00000000" w:rsidDel="00000000" w:rsidP="00000000" w:rsidRDefault="00000000" w:rsidRPr="00000000" w14:paraId="000000DA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3 – усиленная неквалифицированная электронная подпись</w:t>
            </w:r>
          </w:p>
          <w:p w:rsidR="00000000" w:rsidDel="00000000" w:rsidP="00000000" w:rsidRDefault="00000000" w:rsidRPr="00000000" w14:paraId="000000DB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Значения "2" и "3" применяются, если иное не предусмотрено законодательством Российской Федерации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изменения: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4"/>
              </w:numPr>
              <w:spacing w:after="0" w:afterAutospacing="0" w:before="32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было Должность, стало Должн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4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макс длина 255 символов (была 1000)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4"/>
              </w:numPr>
              <w:spacing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элемент стал необязательным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Должность 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160" w:lineRule="auto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Должность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Должн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T(1-</w:t>
            </w: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1000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255)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before="160" w:lineRule="auto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О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→ Н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изменения: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3"/>
              </w:numPr>
              <w:spacing w:before="32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добавлен комментарий о соответствии ФИО данным из серта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Фамилия, имя, отчество (при наличии)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ФИО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Типовой элемент &lt;ФИОТип&gt;.</w:t>
            </w:r>
          </w:p>
          <w:p w:rsidR="00000000" w:rsidDel="00000000" w:rsidP="00000000" w:rsidRDefault="00000000" w:rsidRPr="00000000" w14:paraId="000000EE">
            <w:pPr>
              <w:spacing w:before="1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Новое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F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Информация о фамилии, имени, отчестве (при наличии) должна соответствовать фамилии, имени, отчеству (при наличии) владельца сертификата ключа проверки электронной подписи лица, подписывающего файл обмена в электронной форме</w:t>
            </w:r>
          </w:p>
          <w:p w:rsidR="00000000" w:rsidDel="00000000" w:rsidP="00000000" w:rsidRDefault="00000000" w:rsidRPr="00000000" w14:paraId="000000F0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Состав элемента представлен в табл.таблице 4.30</w:t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новый элемент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Сведения о доверенности, используемой для подтверждения полномочий в электронной форме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СвДоверЭл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НУ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Состав элемента представлен в таблице 4.10.</w:t>
            </w:r>
          </w:p>
          <w:p w:rsidR="00000000" w:rsidDel="00000000" w:rsidP="00000000" w:rsidRDefault="00000000" w:rsidRPr="00000000" w14:paraId="000000F8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Элемент обязателен при &lt;СтатПодп&gt;=2 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новый элемент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Сведения о доверенности, используемой для подтверждения полномочий в бумажном виде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СвДоверБум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НУ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Состав элемента представлен в таблице 4.11.</w:t>
            </w:r>
          </w:p>
          <w:p w:rsidR="00000000" w:rsidDel="00000000" w:rsidP="00000000" w:rsidRDefault="00000000" w:rsidRPr="00000000" w14:paraId="00000100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Элемент заполняется при &lt;СтатПодп&gt;=3 </w:t>
            </w:r>
          </w:p>
        </w:tc>
      </w:tr>
    </w:tbl>
    <w:p w:rsidR="00000000" w:rsidDel="00000000" w:rsidP="00000000" w:rsidRDefault="00000000" w:rsidRPr="00000000" w14:paraId="000001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rPr/>
      </w:pPr>
      <w:r w:rsidDel="00000000" w:rsidR="00000000" w:rsidRPr="00000000">
        <w:rPr>
          <w:rtl w:val="0"/>
        </w:rPr>
        <w:t xml:space="preserve">Следствия:</w:t>
      </w:r>
    </w:p>
    <w:p w:rsidR="00000000" w:rsidDel="00000000" w:rsidP="00000000" w:rsidRDefault="00000000" w:rsidRPr="00000000" w14:paraId="00000102">
      <w:pPr>
        <w:numPr>
          <w:ilvl w:val="0"/>
          <w:numId w:val="2"/>
        </w:numPr>
        <w:spacing w:after="0" w:afterAutospacing="0" w:before="160" w:lineRule="auto"/>
        <w:ind w:left="720" w:hanging="360"/>
      </w:pPr>
      <w:r w:rsidDel="00000000" w:rsidR="00000000" w:rsidRPr="00000000">
        <w:rPr>
          <w:rtl w:val="0"/>
        </w:rPr>
        <w:t xml:space="preserve">нужно научиться заполнять атрибут СтатПодп, или не заполнять вовсе</w:t>
      </w:r>
    </w:p>
    <w:p w:rsidR="00000000" w:rsidDel="00000000" w:rsidP="00000000" w:rsidRDefault="00000000" w:rsidRPr="00000000" w14:paraId="0000010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нужно научиться заполнять СвДовер или СвДоверБум, если заполнен СтатПодп</w:t>
      </w:r>
    </w:p>
    <w:p w:rsidR="00000000" w:rsidDel="00000000" w:rsidP="00000000" w:rsidRDefault="00000000" w:rsidRPr="00000000" w14:paraId="00000104">
      <w:pPr>
        <w:numPr>
          <w:ilvl w:val="0"/>
          <w:numId w:val="2"/>
        </w:numPr>
        <w:spacing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важно понимать, что появление в формате упоминания НЭП и ПЭП не ведёт к возможности их повсеместного использования - для того, чтоб такое запустить, нужно изменить ещё ряд НПА. </w:t>
      </w:r>
    </w:p>
    <w:p w:rsidR="00000000" w:rsidDel="00000000" w:rsidP="00000000" w:rsidRDefault="00000000" w:rsidRPr="00000000" w14:paraId="00000105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b w:val="1"/>
          <w:color w:val="172b4d"/>
          <w:sz w:val="24"/>
          <w:szCs w:val="24"/>
        </w:rPr>
      </w:pPr>
      <w:bookmarkStart w:colFirst="0" w:colLast="0" w:name="_9z6thmiuvnzi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b w:val="1"/>
          <w:color w:val="172b4d"/>
          <w:sz w:val="24"/>
          <w:szCs w:val="24"/>
        </w:rPr>
      </w:pPr>
      <w:bookmarkStart w:colFirst="0" w:colLast="0" w:name="_y8fvz9mws456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b w:val="1"/>
          <w:color w:val="172b4d"/>
          <w:sz w:val="24"/>
          <w:szCs w:val="24"/>
        </w:rPr>
      </w:pPr>
      <w:bookmarkStart w:colFirst="0" w:colLast="0" w:name="_uv5yxkczbr8p" w:id="21"/>
      <w:bookmarkEnd w:id="21"/>
      <w:r w:rsidDel="00000000" w:rsidR="00000000" w:rsidRPr="00000000">
        <w:rPr>
          <w:b w:val="1"/>
          <w:color w:val="172b4d"/>
          <w:sz w:val="24"/>
          <w:szCs w:val="24"/>
          <w:rtl w:val="0"/>
        </w:rPr>
        <w:t xml:space="preserve">Добавление блоков с доверенностями</w:t>
      </w:r>
    </w:p>
    <w:p w:rsidR="00000000" w:rsidDel="00000000" w:rsidP="00000000" w:rsidRDefault="00000000" w:rsidRPr="00000000" w14:paraId="000001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rPr/>
      </w:pPr>
      <w:r w:rsidDel="00000000" w:rsidR="00000000" w:rsidRPr="00000000">
        <w:rPr>
          <w:rtl w:val="0"/>
        </w:rPr>
        <w:t xml:space="preserve">В блок </w:t>
      </w:r>
      <w:r w:rsidDel="00000000" w:rsidR="00000000" w:rsidRPr="00000000">
        <w:rPr>
          <w:b w:val="1"/>
          <w:rtl w:val="0"/>
        </w:rPr>
        <w:t xml:space="preserve">Подписант</w:t>
      </w:r>
      <w:r w:rsidDel="00000000" w:rsidR="00000000" w:rsidRPr="00000000">
        <w:rPr>
          <w:rtl w:val="0"/>
        </w:rPr>
        <w:t xml:space="preserve"> добавлены новые сложные элементы </w:t>
      </w:r>
      <w:r w:rsidDel="00000000" w:rsidR="00000000" w:rsidRPr="00000000">
        <w:rPr>
          <w:b w:val="1"/>
          <w:rtl w:val="0"/>
        </w:rPr>
        <w:t xml:space="preserve">СвДоверЭл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b w:val="1"/>
          <w:rtl w:val="0"/>
        </w:rPr>
        <w:t xml:space="preserve">СвДоверБум.</w:t>
      </w:r>
      <w:r w:rsidDel="00000000" w:rsidR="00000000" w:rsidRPr="00000000">
        <w:rPr>
          <w:rtl w:val="0"/>
        </w:rPr>
        <w:t xml:space="preserve"> При использовании доверенности обязательно должен указываться один и них, выбор зависит от значения  &lt;</w:t>
      </w:r>
      <w:r w:rsidDel="00000000" w:rsidR="00000000" w:rsidRPr="00000000">
        <w:rPr>
          <w:b w:val="1"/>
          <w:rtl w:val="0"/>
        </w:rPr>
        <w:t xml:space="preserve">СтатПодп</w:t>
      </w:r>
      <w:r w:rsidDel="00000000" w:rsidR="00000000" w:rsidRPr="00000000">
        <w:rPr>
          <w:rtl w:val="0"/>
        </w:rPr>
        <w:t xml:space="preserve">&gt;.</w:t>
      </w:r>
    </w:p>
    <w:p w:rsidR="00000000" w:rsidDel="00000000" w:rsidP="00000000" w:rsidRDefault="00000000" w:rsidRPr="00000000" w14:paraId="000001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rPr/>
      </w:pPr>
      <w:r w:rsidDel="00000000" w:rsidR="00000000" w:rsidRPr="00000000">
        <w:rPr>
          <w:b w:val="1"/>
          <w:rtl w:val="0"/>
        </w:rPr>
        <w:t xml:space="preserve">СвДоверЭл </w:t>
      </w:r>
      <w:r w:rsidDel="00000000" w:rsidR="00000000" w:rsidRPr="00000000">
        <w:rPr>
          <w:rtl w:val="0"/>
        </w:rPr>
        <w:t xml:space="preserve">описывается с помощью типового элемента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6"/>
        <w:tblW w:w="15703.937007874018" w:type="dxa"/>
        <w:jc w:val="left"/>
        <w:tblLayout w:type="fixed"/>
        <w:tblLook w:val="0600"/>
      </w:tblPr>
      <w:tblGrid>
        <w:gridCol w:w="1365.5597398151317"/>
        <w:gridCol w:w="2972.937350222527"/>
        <w:gridCol w:w="2019.8904484765492"/>
        <w:gridCol w:w="1251.7630948305375"/>
        <w:gridCol w:w="1194.8647723382405"/>
        <w:gridCol w:w="1194.8647723382405"/>
        <w:gridCol w:w="5704.0568298527905"/>
        <w:tblGridChange w:id="0">
          <w:tblGrid>
            <w:gridCol w:w="1365.5597398151317"/>
            <w:gridCol w:w="2972.937350222527"/>
            <w:gridCol w:w="2019.8904484765492"/>
            <w:gridCol w:w="1251.7630948305375"/>
            <w:gridCol w:w="1194.8647723382405"/>
            <w:gridCol w:w="1194.8647723382405"/>
            <w:gridCol w:w="5704.0568298527905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Изменение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Наименование элемента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код элемента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Признак типа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Формат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Обязательность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Доп. инфо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новое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Номер доверенности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НомДовер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T(=36)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Уникальный идентификатор доверенности в виде 36-разрядного GUID из имени файла (единый регистрационный номер доверенности)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новое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Дата совершения (выдачи) доверенности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ДатаВыдДовер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T(=10)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Типовой элемент &lt;ДатаТип&gt;.</w:t>
            </w:r>
          </w:p>
          <w:p w:rsidR="00000000" w:rsidDel="00000000" w:rsidP="00000000" w:rsidRDefault="00000000" w:rsidRPr="00000000" w14:paraId="000001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Дата в формате ДД.ММ.ГГГГ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новое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Внутренний регистрационный номер доверенности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ВнНомДовер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T(1-50)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Внутренний необязательный номер доверенности, используемый учетными системами доверителя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новое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Дата внутренней регистрации доверенности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ДатаВнРегДовер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T(=10)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Типовой элемент &lt;ДатаТип&gt;.</w:t>
            </w:r>
          </w:p>
          <w:p w:rsidR="00000000" w:rsidDel="00000000" w:rsidP="00000000" w:rsidRDefault="00000000" w:rsidRPr="00000000" w14:paraId="000001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Дата в формате ДД.ММ.ГГГГ.</w:t>
            </w:r>
          </w:p>
          <w:p w:rsidR="00000000" w:rsidDel="00000000" w:rsidP="00000000" w:rsidRDefault="00000000" w:rsidRPr="00000000" w14:paraId="000001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Дата регистрации в учетной системе доверителя</w:t>
            </w:r>
          </w:p>
        </w:tc>
      </w:tr>
      <w:tr>
        <w:trPr>
          <w:cantSplit w:val="0"/>
          <w:trHeight w:val="26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новое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Способ представления доверенности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СпособПредставл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T(=1)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ОК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Принимает значение:</w:t>
            </w:r>
          </w:p>
          <w:p w:rsidR="00000000" w:rsidDel="00000000" w:rsidP="00000000" w:rsidRDefault="00000000" w:rsidRPr="00000000" w14:paraId="000001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1 - представление доверенности осуществляется посредством ее включения в пакет электронных документов|</w:t>
            </w:r>
          </w:p>
          <w:p w:rsidR="00000000" w:rsidDel="00000000" w:rsidP="00000000" w:rsidRDefault="00000000" w:rsidRPr="00000000" w14:paraId="000001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2 - представление доверенности способом, не предусматривающим его включение в пакет электронных документов</w:t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новое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Идентифицирующая информация об информационной системе, в которой осуществляется хранение доверенности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ИдСистХран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T(1-500)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НУ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Элемент обязателен при &lt;СтатПодп&gt;=2 и &lt;СпособПредставл&gt;=2</w:t>
            </w:r>
          </w:p>
        </w:tc>
      </w:tr>
    </w:tbl>
    <w:p w:rsidR="00000000" w:rsidDel="00000000" w:rsidP="00000000" w:rsidRDefault="00000000" w:rsidRPr="00000000" w14:paraId="000001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rPr/>
      </w:pPr>
      <w:r w:rsidDel="00000000" w:rsidR="00000000" w:rsidRPr="00000000">
        <w:rPr>
          <w:rtl w:val="0"/>
        </w:rPr>
        <w:t xml:space="preserve">Элемент </w:t>
      </w:r>
      <w:r w:rsidDel="00000000" w:rsidR="00000000" w:rsidRPr="00000000">
        <w:rPr>
          <w:b w:val="1"/>
          <w:rtl w:val="0"/>
        </w:rPr>
        <w:t xml:space="preserve">СвДоверБум </w:t>
      </w:r>
      <w:r w:rsidDel="00000000" w:rsidR="00000000" w:rsidRPr="00000000">
        <w:rPr>
          <w:rtl w:val="0"/>
        </w:rPr>
        <w:t xml:space="preserve">описывается с помощью типового элемента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7"/>
        <w:tblW w:w="15703.937007874018" w:type="dxa"/>
        <w:jc w:val="left"/>
        <w:tblLayout w:type="fixed"/>
        <w:tblLook w:val="0600"/>
      </w:tblPr>
      <w:tblGrid>
        <w:gridCol w:w="1365.5597398151317"/>
        <w:gridCol w:w="2972.937350222527"/>
        <w:gridCol w:w="2019.8904484765492"/>
        <w:gridCol w:w="1251.7630948305375"/>
        <w:gridCol w:w="1194.8647723382405"/>
        <w:gridCol w:w="1194.8647723382405"/>
        <w:gridCol w:w="5704.0568298527905"/>
        <w:tblGridChange w:id="0">
          <w:tblGrid>
            <w:gridCol w:w="1365.5597398151317"/>
            <w:gridCol w:w="2972.937350222527"/>
            <w:gridCol w:w="2019.8904484765492"/>
            <w:gridCol w:w="1251.7630948305375"/>
            <w:gridCol w:w="1194.8647723382405"/>
            <w:gridCol w:w="1194.8647723382405"/>
            <w:gridCol w:w="5704.0568298527905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Изменение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Наименование элемента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код элемента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Признак типа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Формат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Обязательность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Доп. инфо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новое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Дата совершения (выдачи) доверенности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ДатаДовер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T(=10)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Типовой элемент &lt;ДатаТип&gt;.</w:t>
            </w:r>
          </w:p>
          <w:p w:rsidR="00000000" w:rsidDel="00000000" w:rsidP="00000000" w:rsidRDefault="00000000" w:rsidRPr="00000000" w14:paraId="000001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Дата в формате ДД.ММ.ГГГГ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новое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Внутренний регистрационный номер доверенности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ВнНомДовер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T(1-50)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При отсутствии номера принимает значение: без номера (б/н)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новое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Сведения, идентифицирующие доверителя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СвДовер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T(1-1000)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новое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Фамилия, имя, отчество (при наличии) лица, подписавшего доверенность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ФИО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Типовой элемент &lt;ФИОТип&gt;.</w:t>
            </w:r>
          </w:p>
        </w:tc>
      </w:tr>
    </w:tbl>
    <w:p w:rsidR="00000000" w:rsidDel="00000000" w:rsidP="00000000" w:rsidRDefault="00000000" w:rsidRPr="00000000" w14:paraId="00000167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color w:val="172b4d"/>
          <w:sz w:val="30"/>
          <w:szCs w:val="30"/>
        </w:rPr>
      </w:pPr>
      <w:bookmarkStart w:colFirst="0" w:colLast="0" w:name="_vwwavs6ld7e4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color w:val="172b4d"/>
          <w:sz w:val="30"/>
          <w:szCs w:val="30"/>
        </w:rPr>
      </w:pPr>
      <w:bookmarkStart w:colFirst="0" w:colLast="0" w:name="_rp374q7qmqg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color w:val="172b4d"/>
          <w:sz w:val="30"/>
          <w:szCs w:val="30"/>
        </w:rPr>
      </w:pPr>
      <w:bookmarkStart w:colFirst="0" w:colLast="0" w:name="_cpbjd2h7hrhq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color w:val="172b4d"/>
          <w:sz w:val="30"/>
          <w:szCs w:val="30"/>
        </w:rPr>
      </w:pPr>
      <w:bookmarkStart w:colFirst="0" w:colLast="0" w:name="_ud89d59n9npd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color w:val="172b4d"/>
          <w:sz w:val="30"/>
          <w:szCs w:val="30"/>
        </w:rPr>
      </w:pPr>
      <w:bookmarkStart w:colFirst="0" w:colLast="0" w:name="_dabf98ltz8hl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color w:val="172b4d"/>
          <w:sz w:val="30"/>
          <w:szCs w:val="30"/>
        </w:rPr>
      </w:pPr>
      <w:bookmarkStart w:colFirst="0" w:colLast="0" w:name="_5ndt9q1odpl4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color w:val="172b4d"/>
          <w:sz w:val="30"/>
          <w:szCs w:val="30"/>
        </w:rPr>
      </w:pPr>
      <w:bookmarkStart w:colFirst="0" w:colLast="0" w:name="_glnen9p9hjzv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color w:val="172b4d"/>
          <w:sz w:val="30"/>
          <w:szCs w:val="30"/>
        </w:rPr>
      </w:pPr>
      <w:bookmarkStart w:colFirst="0" w:colLast="0" w:name="_a6poy0ak05k6" w:id="29"/>
      <w:bookmarkEnd w:id="29"/>
      <w:r w:rsidDel="00000000" w:rsidR="00000000" w:rsidRPr="00000000">
        <w:rPr>
          <w:color w:val="172b4d"/>
          <w:sz w:val="30"/>
          <w:szCs w:val="30"/>
          <w:rtl w:val="0"/>
        </w:rPr>
        <w:t xml:space="preserve">Изменения ИОП</w:t>
      </w:r>
    </w:p>
    <w:p w:rsidR="00000000" w:rsidDel="00000000" w:rsidP="00000000" w:rsidRDefault="00000000" w:rsidRPr="00000000" w14:paraId="0000016F">
      <w:pPr>
        <w:numPr>
          <w:ilvl w:val="0"/>
          <w:numId w:val="9"/>
        </w:numPr>
        <w:spacing w:after="0" w:afterAutospacing="0" w:before="160" w:lineRule="auto"/>
        <w:ind w:left="720" w:hanging="360"/>
      </w:pPr>
      <w:r w:rsidDel="00000000" w:rsidR="00000000" w:rsidRPr="00000000">
        <w:rPr>
          <w:rtl w:val="0"/>
        </w:rPr>
        <w:t xml:space="preserve">Номер версии настоящего формата 1.03, часть 982_00.</w:t>
      </w:r>
    </w:p>
    <w:p w:rsidR="00000000" w:rsidDel="00000000" w:rsidP="00000000" w:rsidRDefault="00000000" w:rsidRPr="00000000" w14:paraId="00000170">
      <w:pPr>
        <w:numPr>
          <w:ilvl w:val="0"/>
          <w:numId w:val="9"/>
        </w:numPr>
        <w:spacing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Имя файла, содержащего XML-схему файла обмена</w:t>
      </w:r>
      <w:r w:rsidDel="00000000" w:rsidR="00000000" w:rsidRPr="00000000">
        <w:rPr>
          <w:rtl w:val="0"/>
        </w:rPr>
        <w:t xml:space="preserve">, должно иметь следующий вид: DP_IZVPOL_1_982_00_01_03_xx , где хх – номер версии схемы.</w:t>
      </w:r>
    </w:p>
    <w:p w:rsidR="00000000" w:rsidDel="00000000" w:rsidP="00000000" w:rsidRDefault="00000000" w:rsidRPr="00000000" w14:paraId="000001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rPr/>
      </w:pPr>
      <w:r w:rsidDel="00000000" w:rsidR="00000000" w:rsidRPr="00000000">
        <w:rPr>
          <w:rtl w:val="0"/>
        </w:rPr>
        <w:t xml:space="preserve">В таблице указаны изменения ИОП, которые не вошли в раздел "0. Общие изменения"</w:t>
      </w:r>
    </w:p>
    <w:tbl>
      <w:tblPr>
        <w:tblStyle w:val="Table8"/>
        <w:tblW w:w="15703.937007874014" w:type="dxa"/>
        <w:jc w:val="left"/>
        <w:tblLayout w:type="fixed"/>
        <w:tblLook w:val="0600"/>
      </w:tblPr>
      <w:tblGrid>
        <w:gridCol w:w="2145.1962987989023"/>
        <w:gridCol w:w="1705.1560323786148"/>
        <w:gridCol w:w="2695.246631824262"/>
        <w:gridCol w:w="1815.1660989836867"/>
        <w:gridCol w:w="1210.1107326557913"/>
        <w:gridCol w:w="1155.1056993532552"/>
        <w:gridCol w:w="1155.1056993532552"/>
        <w:gridCol w:w="3822.849814526249"/>
        <w:tblGridChange w:id="0">
          <w:tblGrid>
            <w:gridCol w:w="2145.1962987989023"/>
            <w:gridCol w:w="1705.1560323786148"/>
            <w:gridCol w:w="2695.246631824262"/>
            <w:gridCol w:w="1815.1660989836867"/>
            <w:gridCol w:w="1210.1107326557913"/>
            <w:gridCol w:w="1155.1056993532552"/>
            <w:gridCol w:w="1155.1056993532552"/>
            <w:gridCol w:w="3822.849814526249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Изменение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Род. элемент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Наименование элемента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код элемента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Признак типа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Формат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Обязательность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Доп. инфо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было ограничение 150 символов, стало 255, переименовали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СведПолФайл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before="160" w:lineRule="auto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ИмяПостФайла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ИмяПолФайла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T(1-255)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изменено имя кода элемента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СведПолФайл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before="160" w:lineRule="auto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ЭЦППолФайл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ЭППолФайл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Т(1-)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ОМ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Содержимое ЭП представляется в кодировке Base64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удалили элемент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СведПолФайл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before="160" w:lineRule="auto"/>
              <w:rPr/>
            </w:pPr>
            <w:r w:rsidDel="00000000" w:rsidR="00000000" w:rsidRPr="00000000">
              <w:rPr>
                <w:strike w:val="1"/>
                <w:rtl w:val="0"/>
              </w:rPr>
              <w:t xml:space="preserve">ДанПолучДок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добавили элемент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ОтпрДок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ФЛ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Типовой элемент &lt;ФЛТип&gt;.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добавили элемент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ОтпрДок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СвИнУчастНеУч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Типовой элемент &lt;СвИнУчЭДОНеУчТип &gt;.</w:t>
            </w:r>
          </w:p>
        </w:tc>
      </w:tr>
    </w:tbl>
    <w:p w:rsidR="00000000" w:rsidDel="00000000" w:rsidP="00000000" w:rsidRDefault="00000000" w:rsidRPr="00000000" w14:paraId="000001A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color w:val="172b4d"/>
          <w:sz w:val="30"/>
          <w:szCs w:val="30"/>
        </w:rPr>
      </w:pPr>
      <w:bookmarkStart w:colFirst="0" w:colLast="0" w:name="_5vvfny2ygc8j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color w:val="172b4d"/>
          <w:sz w:val="30"/>
          <w:szCs w:val="30"/>
        </w:rPr>
      </w:pPr>
      <w:bookmarkStart w:colFirst="0" w:colLast="0" w:name="_v1o8gfoemvzn" w:id="31"/>
      <w:bookmarkEnd w:id="31"/>
      <w:r w:rsidDel="00000000" w:rsidR="00000000" w:rsidRPr="00000000">
        <w:rPr>
          <w:color w:val="172b4d"/>
          <w:sz w:val="30"/>
          <w:szCs w:val="30"/>
          <w:rtl w:val="0"/>
        </w:rPr>
        <w:t xml:space="preserve">Изменения УОУ</w:t>
      </w:r>
    </w:p>
    <w:p w:rsidR="00000000" w:rsidDel="00000000" w:rsidP="00000000" w:rsidRDefault="00000000" w:rsidRPr="00000000" w14:paraId="000001A4">
      <w:pPr>
        <w:numPr>
          <w:ilvl w:val="0"/>
          <w:numId w:val="11"/>
        </w:numPr>
        <w:spacing w:after="0" w:afterAutospacing="0" w:before="160" w:lineRule="auto"/>
        <w:ind w:left="720" w:hanging="360"/>
      </w:pPr>
      <w:r w:rsidDel="00000000" w:rsidR="00000000" w:rsidRPr="00000000">
        <w:rPr>
          <w:rtl w:val="0"/>
        </w:rPr>
        <w:t xml:space="preserve">Номер версии настоящего формата 1.03, часть 985_00.</w:t>
      </w:r>
    </w:p>
    <w:p w:rsidR="00000000" w:rsidDel="00000000" w:rsidP="00000000" w:rsidRDefault="00000000" w:rsidRPr="00000000" w14:paraId="000001A5">
      <w:pPr>
        <w:numPr>
          <w:ilvl w:val="0"/>
          <w:numId w:val="11"/>
        </w:numPr>
        <w:spacing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DP_UVUTOCH_1_985_00_01_03_xx , где хх – номер версии схемы.</w:t>
      </w:r>
    </w:p>
    <w:p w:rsidR="00000000" w:rsidDel="00000000" w:rsidP="00000000" w:rsidRDefault="00000000" w:rsidRPr="00000000" w14:paraId="000001A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rPr/>
      </w:pPr>
      <w:r w:rsidDel="00000000" w:rsidR="00000000" w:rsidRPr="00000000">
        <w:rPr>
          <w:rtl w:val="0"/>
        </w:rPr>
        <w:t xml:space="preserve">В таблице указаны изменения УОУ, которые не вошли в раздел "Общие изменения"</w:t>
      </w:r>
    </w:p>
    <w:tbl>
      <w:tblPr>
        <w:tblStyle w:val="Table9"/>
        <w:tblW w:w="15705.0" w:type="dxa"/>
        <w:jc w:val="left"/>
        <w:tblLayout w:type="fixed"/>
        <w:tblLook w:val="0600"/>
      </w:tblPr>
      <w:tblGrid>
        <w:gridCol w:w="2220"/>
        <w:gridCol w:w="1200"/>
        <w:gridCol w:w="2790"/>
        <w:gridCol w:w="1875"/>
        <w:gridCol w:w="1260"/>
        <w:gridCol w:w="1200"/>
        <w:gridCol w:w="2370"/>
        <w:gridCol w:w="2790"/>
        <w:tblGridChange w:id="0">
          <w:tblGrid>
            <w:gridCol w:w="2220"/>
            <w:gridCol w:w="1200"/>
            <w:gridCol w:w="2790"/>
            <w:gridCol w:w="1875"/>
            <w:gridCol w:w="1260"/>
            <w:gridCol w:w="1200"/>
            <w:gridCol w:w="2370"/>
            <w:gridCol w:w="2790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Изменение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Род. элемент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Наименование элемента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код элемента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Признак типа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Формат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Обязательность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before="160" w:lineRule="auto"/>
              <w:rPr>
                <w:b w:val="1"/>
                <w:color w:val="172b4d"/>
              </w:rPr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Доп. инфо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удалили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СвУведУточ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before="160" w:lineRule="auto"/>
              <w:rPr/>
            </w:pPr>
            <w:r w:rsidDel="00000000" w:rsidR="00000000" w:rsidRPr="00000000">
              <w:rPr>
                <w:strike w:val="1"/>
                <w:rtl w:val="0"/>
              </w:rPr>
              <w:t xml:space="preserve">ДанПолучДок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было ограничение 150 символов, стало 255, переименовали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СведПолФайл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before="160" w:lineRule="auto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ИмяПостФайла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ИмяПолФайла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T(1-255)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изменено имя кода элемента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СведПолФайл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before="160" w:lineRule="auto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ЭЦППолФайл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ЭППолФайл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color w:val="172b4d"/>
          <w:sz w:val="30"/>
          <w:szCs w:val="30"/>
        </w:rPr>
      </w:pPr>
      <w:bookmarkStart w:colFirst="0" w:colLast="0" w:name="_57ytu0o4b9zb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color w:val="172b4d"/>
          <w:sz w:val="30"/>
          <w:szCs w:val="30"/>
        </w:rPr>
      </w:pPr>
      <w:bookmarkStart w:colFirst="0" w:colLast="0" w:name="_gsecgwr0ia2h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color w:val="172b4d"/>
          <w:sz w:val="30"/>
          <w:szCs w:val="30"/>
        </w:rPr>
      </w:pPr>
      <w:bookmarkStart w:colFirst="0" w:colLast="0" w:name="_hi9mme7fb9vx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color w:val="172b4d"/>
          <w:sz w:val="30"/>
          <w:szCs w:val="30"/>
        </w:rPr>
      </w:pPr>
      <w:bookmarkStart w:colFirst="0" w:colLast="0" w:name="_bfkrvidjp81q" w:id="35"/>
      <w:bookmarkEnd w:id="35"/>
      <w:r w:rsidDel="00000000" w:rsidR="00000000" w:rsidRPr="00000000">
        <w:rPr>
          <w:color w:val="172b4d"/>
          <w:sz w:val="30"/>
          <w:szCs w:val="30"/>
          <w:rtl w:val="0"/>
        </w:rPr>
        <w:t xml:space="preserve">Изменения ПДО / ПДП</w:t>
      </w:r>
    </w:p>
    <w:p w:rsidR="00000000" w:rsidDel="00000000" w:rsidP="00000000" w:rsidRDefault="00000000" w:rsidRPr="00000000" w14:paraId="000001C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rPr/>
      </w:pPr>
      <w:r w:rsidDel="00000000" w:rsidR="00000000" w:rsidRPr="00000000">
        <w:rPr>
          <w:rtl w:val="0"/>
        </w:rPr>
        <w:t xml:space="preserve">ПДО:</w:t>
      </w:r>
    </w:p>
    <w:p w:rsidR="00000000" w:rsidDel="00000000" w:rsidP="00000000" w:rsidRDefault="00000000" w:rsidRPr="00000000" w14:paraId="000001CC">
      <w:pPr>
        <w:numPr>
          <w:ilvl w:val="0"/>
          <w:numId w:val="13"/>
        </w:numPr>
        <w:spacing w:after="0" w:afterAutospacing="0" w:before="160" w:lineRule="auto"/>
        <w:ind w:left="720" w:hanging="360"/>
      </w:pPr>
      <w:r w:rsidDel="00000000" w:rsidR="00000000" w:rsidRPr="00000000">
        <w:rPr>
          <w:rtl w:val="0"/>
        </w:rPr>
        <w:t xml:space="preserve">Номер версии настоящего формата 1.03, часть 983_00.</w:t>
      </w:r>
    </w:p>
    <w:p w:rsidR="00000000" w:rsidDel="00000000" w:rsidP="00000000" w:rsidRDefault="00000000" w:rsidRPr="00000000" w14:paraId="000001CD">
      <w:pPr>
        <w:numPr>
          <w:ilvl w:val="0"/>
          <w:numId w:val="13"/>
        </w:numPr>
        <w:spacing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Имя файла, содержащего XML-схему файла обмена</w:t>
      </w:r>
      <w:r w:rsidDel="00000000" w:rsidR="00000000" w:rsidRPr="00000000">
        <w:rPr>
          <w:rtl w:val="0"/>
        </w:rPr>
        <w:t xml:space="preserve">, должно иметь следующий вид: DP_PDOTPR_1_983_00_01_03_xx , где хх – номер версии схемы.</w:t>
      </w:r>
    </w:p>
    <w:p w:rsidR="00000000" w:rsidDel="00000000" w:rsidP="00000000" w:rsidRDefault="00000000" w:rsidRPr="00000000" w14:paraId="000001C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rPr/>
      </w:pPr>
      <w:r w:rsidDel="00000000" w:rsidR="00000000" w:rsidRPr="00000000">
        <w:rPr>
          <w:rtl w:val="0"/>
        </w:rPr>
        <w:t xml:space="preserve">ПДП:</w:t>
      </w:r>
    </w:p>
    <w:p w:rsidR="00000000" w:rsidDel="00000000" w:rsidP="00000000" w:rsidRDefault="00000000" w:rsidRPr="00000000" w14:paraId="000001CF">
      <w:pPr>
        <w:numPr>
          <w:ilvl w:val="0"/>
          <w:numId w:val="17"/>
        </w:numPr>
        <w:spacing w:after="0" w:afterAutospacing="0" w:before="160" w:lineRule="auto"/>
        <w:ind w:left="720" w:hanging="360"/>
      </w:pPr>
      <w:r w:rsidDel="00000000" w:rsidR="00000000" w:rsidRPr="00000000">
        <w:rPr>
          <w:rtl w:val="0"/>
        </w:rPr>
        <w:t xml:space="preserve">Номер версии настоящего формата 1.03, часть 984_00.</w:t>
      </w:r>
    </w:p>
    <w:p w:rsidR="00000000" w:rsidDel="00000000" w:rsidP="00000000" w:rsidRDefault="00000000" w:rsidRPr="00000000" w14:paraId="000001D0">
      <w:pPr>
        <w:numPr>
          <w:ilvl w:val="0"/>
          <w:numId w:val="17"/>
        </w:numPr>
        <w:spacing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Имя файла, содержащего XML-схему файла обмена</w:t>
      </w:r>
      <w:r w:rsidDel="00000000" w:rsidR="00000000" w:rsidRPr="00000000">
        <w:rPr>
          <w:rtl w:val="0"/>
        </w:rPr>
        <w:t xml:space="preserve">, должно иметь следующий вид: DP_PDPOL_1_984_00_01_03_xx , где хх – номер версии схемы.</w:t>
      </w:r>
    </w:p>
    <w:p w:rsidR="00000000" w:rsidDel="00000000" w:rsidP="00000000" w:rsidRDefault="00000000" w:rsidRPr="00000000" w14:paraId="000001D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rPr/>
      </w:pPr>
      <w:r w:rsidDel="00000000" w:rsidR="00000000" w:rsidRPr="00000000">
        <w:rPr>
          <w:rtl w:val="0"/>
        </w:rPr>
        <w:t xml:space="preserve">В таблице указаны изменения для ПДО и ПДП, которые не вошли в раздел "Общие изменения"</w:t>
      </w:r>
    </w:p>
    <w:p w:rsidR="00000000" w:rsidDel="00000000" w:rsidP="00000000" w:rsidRDefault="00000000" w:rsidRPr="00000000" w14:paraId="000001D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6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5703.93700787402" w:type="dxa"/>
        <w:jc w:val="left"/>
        <w:tblLayout w:type="fixed"/>
        <w:tblLook w:val="0600"/>
      </w:tblPr>
      <w:tblGrid>
        <w:gridCol w:w="2662.4081781255136"/>
        <w:gridCol w:w="1865.1094723766964"/>
        <w:gridCol w:w="2406.1335941348225"/>
        <w:gridCol w:w="1822.3970417115813"/>
        <w:gridCol w:w="1295.6103968418274"/>
        <w:gridCol w:w="1195.9480586232253"/>
        <w:gridCol w:w="1195.9480586232253"/>
        <w:gridCol w:w="3260.382207437126"/>
        <w:tblGridChange w:id="0">
          <w:tblGrid>
            <w:gridCol w:w="2662.4081781255136"/>
            <w:gridCol w:w="1865.1094723766964"/>
            <w:gridCol w:w="2406.1335941348225"/>
            <w:gridCol w:w="1822.3970417115813"/>
            <w:gridCol w:w="1295.6103968418274"/>
            <w:gridCol w:w="1195.9480586232253"/>
            <w:gridCol w:w="1195.9480586232253"/>
            <w:gridCol w:w="3260.382207437126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before="160" w:lineRule="auto"/>
              <w:rPr/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Изменение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before="160" w:lineRule="auto"/>
              <w:rPr/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Род. элемент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before="160" w:lineRule="auto"/>
              <w:rPr/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Наименование элемента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before="160" w:lineRule="auto"/>
              <w:rPr/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код элемента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before="160" w:lineRule="auto"/>
              <w:rPr/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Признак типа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before="160" w:lineRule="auto"/>
              <w:rPr/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Формат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before="160" w:lineRule="auto"/>
              <w:rPr/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Обязательность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4f5f7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before="160" w:lineRule="auto"/>
              <w:rPr/>
            </w:pPr>
            <w:r w:rsidDel="00000000" w:rsidR="00000000" w:rsidRPr="00000000">
              <w:rPr>
                <w:b w:val="1"/>
                <w:color w:val="172b4d"/>
                <w:rtl w:val="0"/>
              </w:rPr>
              <w:t xml:space="preserve">Доп. инфо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8"/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deebff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before="1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Общие изменения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numPr>
                <w:ilvl w:val="0"/>
                <w:numId w:val="5"/>
              </w:numPr>
              <w:spacing w:after="0" w:afterAutospacing="0" w:before="1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элемент стал необязательным</w:t>
            </w:r>
          </w:p>
          <w:p w:rsidR="00000000" w:rsidDel="00000000" w:rsidP="00000000" w:rsidRDefault="00000000" w:rsidRPr="00000000" w14:paraId="000001E4">
            <w:pPr>
              <w:numPr>
                <w:ilvl w:val="0"/>
                <w:numId w:val="5"/>
              </w:numPr>
              <w:spacing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добавили коммент по обязательности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Документ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Сведения о лице, подписавшем документ в электронном виде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Подписант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before="160" w:lineRule="auto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О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→ Н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before="1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Добавили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EC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Обязателен в соответствии с действующими НПА – Приказ МинФин №14Н.</w:t>
            </w:r>
          </w:p>
          <w:p w:rsidR="00000000" w:rsidDel="00000000" w:rsidP="00000000" w:rsidRDefault="00000000" w:rsidRPr="00000000" w14:paraId="000001ED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Значение элемента не заполняется при использовании оператором электронного документооборота электронной подписи с использованием средств для автоматического создания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8"/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deebff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before="1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Изменения в ПДП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Merge w:val="restart"/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изменены название блоков, ссылка на типовой элемент</w:t>
            </w:r>
          </w:p>
          <w:p w:rsidR="00000000" w:rsidDel="00000000" w:rsidP="00000000" w:rsidRDefault="00000000" w:rsidRPr="00000000" w14:paraId="000001F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изменения только для ПДП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Документ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Сведения об отправителе документа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ОтпрДок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→ СвОтпрДок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vMerge w:val="restart"/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была ссылка на  Типовой элемент &lt;ОтпрПол&gt;, стал &lt;УчастЭДОТип&gt;. </w:t>
            </w:r>
          </w:p>
          <w:p w:rsidR="00000000" w:rsidDel="00000000" w:rsidP="00000000" w:rsidRDefault="00000000" w:rsidRPr="00000000" w14:paraId="000001FF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Merge w:val="continue"/>
            <w:tcBorders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Документ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Сведения о получателе документа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ПолДок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СвПолДок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restart"/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изменены название блоков</w:t>
            </w:r>
          </w:p>
          <w:p w:rsidR="00000000" w:rsidDel="00000000" w:rsidP="00000000" w:rsidRDefault="00000000" w:rsidRPr="00000000" w14:paraId="000002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изменения только для ПДП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СведПодтв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Дата получения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before="160" w:lineRule="auto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ДатаОтпр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ДатаПол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tcBorders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СведПодтв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Время получения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before="160" w:lineRule="auto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ВремяОтпр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ВремяПол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Merge w:val="continue"/>
            <w:tcBorders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СведПодтв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Сведения по полученному файлу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before="160" w:lineRule="auto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СведОтпрФайл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СведПолФайл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было ограничение 150 символов, стало 255</w:t>
            </w:r>
          </w:p>
          <w:p w:rsidR="00000000" w:rsidDel="00000000" w:rsidP="00000000" w:rsidRDefault="00000000" w:rsidRPr="00000000" w14:paraId="000002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переименовали</w:t>
            </w:r>
          </w:p>
          <w:p w:rsidR="00000000" w:rsidDel="00000000" w:rsidP="00000000" w:rsidRDefault="00000000" w:rsidRPr="00000000" w14:paraId="000002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ПДП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СведПолФайл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Имя полученного файла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before="160" w:lineRule="auto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ИмяПостФайла</w:t>
            </w:r>
            <w:r w:rsidDel="00000000" w:rsidR="00000000" w:rsidRPr="00000000">
              <w:rPr>
                <w:strike w:val="1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ИмяПолФайла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T(1-</w:t>
            </w: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150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255)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strike w:val="1"/>
                <w:rtl w:val="0"/>
              </w:rPr>
              <w:t xml:space="preserve">Значением является имя поступившего файла без расширения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→ Значением является имя полученного файла без расширения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изменено имя кода элемента</w:t>
            </w:r>
          </w:p>
          <w:p w:rsidR="00000000" w:rsidDel="00000000" w:rsidP="00000000" w:rsidRDefault="00000000" w:rsidRPr="00000000" w14:paraId="000002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СведПолФайл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ЭЦП под полученным файлом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before="160" w:lineRule="auto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ЭЦППолФайл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ЭППолФайл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T(1-)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ОМ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Содержимое электронной подписи представляется в кодировке Base64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8"/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deebff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before="1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Изменения в ПДО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было ограничение 150 символов, стало 255</w:t>
            </w:r>
          </w:p>
          <w:p w:rsidR="00000000" w:rsidDel="00000000" w:rsidP="00000000" w:rsidRDefault="00000000" w:rsidRPr="00000000" w14:paraId="000002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переименовали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СведОтпрФайл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Имя поступившего файла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before="160" w:lineRule="auto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ИмяПостФайла</w:t>
            </w:r>
            <w:r w:rsidDel="00000000" w:rsidR="00000000" w:rsidRPr="00000000">
              <w:rPr>
                <w:strike w:val="1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ИмяОтпрФайла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T(1-</w:t>
            </w: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150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255)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strike w:val="1"/>
                <w:rtl w:val="0"/>
              </w:rPr>
              <w:t xml:space="preserve">Значением является имя поступившего файла без расширения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→ Значением является имя отправленного файла без расширения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fffae5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изменено имя кода элемента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СведОтпрФайл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ЭЦП под полученным файлом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before="160" w:lineRule="auto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ЭЦППолФайл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ЭПОтпрФайл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T(1-)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ОМ</w:t>
            </w:r>
          </w:p>
        </w:tc>
        <w:tc>
          <w:tcPr>
            <w:tcBorders>
              <w:top w:color="c1c7d0" w:space="0" w:sz="6" w:val="single"/>
              <w:left w:color="c1c7d0" w:space="0" w:sz="6" w:val="single"/>
              <w:bottom w:color="c1c7d0" w:space="0" w:sz="6" w:val="single"/>
              <w:right w:color="c1c7d0" w:space="0" w:sz="6" w:val="single"/>
            </w:tcBorders>
            <w:shd w:fill="auto" w:val="clear"/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before="160" w:lineRule="auto"/>
              <w:rPr/>
            </w:pPr>
            <w:r w:rsidDel="00000000" w:rsidR="00000000" w:rsidRPr="00000000">
              <w:rPr>
                <w:rtl w:val="0"/>
              </w:rPr>
              <w:t xml:space="preserve">Содержимое электронной подписи представляется в кодировке Base64</w:t>
            </w:r>
          </w:p>
        </w:tc>
      </w:tr>
    </w:tbl>
    <w:p w:rsidR="00000000" w:rsidDel="00000000" w:rsidP="00000000" w:rsidRDefault="00000000" w:rsidRPr="00000000" w14:paraId="0000024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color w:val="172b4d"/>
          <w:sz w:val="30"/>
          <w:szCs w:val="30"/>
        </w:rPr>
      </w:pPr>
      <w:bookmarkStart w:colFirst="0" w:colLast="0" w:name="_u22pj6ec62lp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color w:val="172b4d"/>
          <w:sz w:val="30"/>
          <w:szCs w:val="30"/>
        </w:rPr>
      </w:pPr>
      <w:bookmarkStart w:colFirst="0" w:colLast="0" w:name="_4eb2lambvw2c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color w:val="172b4d"/>
          <w:sz w:val="30"/>
          <w:szCs w:val="30"/>
        </w:rPr>
      </w:pPr>
      <w:bookmarkStart w:colFirst="0" w:colLast="0" w:name="_whrkxsl06mq2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360" w:lineRule="auto"/>
        <w:rPr>
          <w:color w:val="172b4d"/>
          <w:sz w:val="30"/>
          <w:szCs w:val="30"/>
        </w:rPr>
      </w:pPr>
      <w:bookmarkStart w:colFirst="0" w:colLast="0" w:name="_fvg9yubirpu2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